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3B9" w:rsidRDefault="00BC33B9" w:rsidP="00BC33B9">
      <w:pPr>
        <w:pBdr>
          <w:bottom w:val="single" w:sz="4" w:space="1" w:color="auto"/>
        </w:pBdr>
        <w:shd w:val="clear" w:color="auto" w:fill="FFFFFF"/>
        <w:spacing w:line="326" w:lineRule="exact"/>
        <w:ind w:left="-142" w:right="-34"/>
        <w:jc w:val="center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МУНИЦИПАЛЬНОЕ ОБЩЕОБРАЗОВАТЕЛЬНОЕ БЮДЖЕТНОЕ</w:t>
      </w:r>
      <w:r>
        <w:rPr>
          <w:color w:val="000000"/>
          <w:spacing w:val="1"/>
          <w:sz w:val="28"/>
          <w:szCs w:val="28"/>
        </w:rPr>
        <w:br/>
        <w:t xml:space="preserve">УЧРЕЖДЕНИЕ </w:t>
      </w:r>
      <w:r>
        <w:rPr>
          <w:color w:val="000000"/>
          <w:sz w:val="28"/>
          <w:szCs w:val="28"/>
        </w:rPr>
        <w:t>СРЕДНЯЯ ОБЩЕОБРАЗОВАТЕЛЬНАЯ ШКОЛА № 31</w:t>
      </w:r>
    </w:p>
    <w:p w:rsidR="00BC33B9" w:rsidRDefault="00BC33B9" w:rsidP="00BC33B9"/>
    <w:p w:rsidR="008221A4" w:rsidRDefault="008221A4" w:rsidP="00BC33B9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E1C78" w:rsidTr="008221A4">
        <w:tc>
          <w:tcPr>
            <w:tcW w:w="3190" w:type="dxa"/>
          </w:tcPr>
          <w:p w:rsidR="005E1C78" w:rsidRDefault="005E1C78" w:rsidP="00BC33B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5E1C78" w:rsidRDefault="005E1C78" w:rsidP="00BC33B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5E1C78" w:rsidRPr="005E1C78" w:rsidRDefault="005E1C78" w:rsidP="005E1C78">
            <w:pPr>
              <w:rPr>
                <w:b/>
                <w:sz w:val="24"/>
              </w:rPr>
            </w:pPr>
            <w:r w:rsidRPr="005E1C78">
              <w:rPr>
                <w:b/>
                <w:sz w:val="24"/>
              </w:rPr>
              <w:t xml:space="preserve">Утверждено приказом </w:t>
            </w:r>
          </w:p>
          <w:p w:rsidR="005E1C78" w:rsidRPr="005E1C78" w:rsidRDefault="005E1C78" w:rsidP="005E1C78">
            <w:pPr>
              <w:rPr>
                <w:b/>
                <w:sz w:val="24"/>
              </w:rPr>
            </w:pPr>
            <w:r w:rsidRPr="005E1C78">
              <w:rPr>
                <w:b/>
                <w:sz w:val="24"/>
              </w:rPr>
              <w:t>по МОБУ СОШ № 31</w:t>
            </w:r>
          </w:p>
          <w:p w:rsidR="005E1C78" w:rsidRDefault="005E1C78" w:rsidP="005E1C78">
            <w:pPr>
              <w:rPr>
                <w:sz w:val="28"/>
                <w:szCs w:val="28"/>
              </w:rPr>
            </w:pPr>
            <w:r w:rsidRPr="005E1C78">
              <w:rPr>
                <w:b/>
                <w:sz w:val="24"/>
              </w:rPr>
              <w:t>от 31.08.2016 № 428</w:t>
            </w:r>
          </w:p>
        </w:tc>
      </w:tr>
    </w:tbl>
    <w:p w:rsidR="007F0CDA" w:rsidRDefault="007F0CDA" w:rsidP="00BC33B9">
      <w:pPr>
        <w:jc w:val="right"/>
        <w:rPr>
          <w:sz w:val="28"/>
          <w:szCs w:val="28"/>
        </w:rPr>
      </w:pPr>
    </w:p>
    <w:p w:rsidR="007F0CDA" w:rsidRDefault="007F0CDA" w:rsidP="00BC33B9">
      <w:pPr>
        <w:jc w:val="right"/>
        <w:rPr>
          <w:sz w:val="28"/>
          <w:szCs w:val="28"/>
        </w:rPr>
      </w:pPr>
    </w:p>
    <w:p w:rsidR="00B823B2" w:rsidRPr="00B823B2" w:rsidRDefault="00BC33B9" w:rsidP="00B823B2">
      <w:pPr>
        <w:spacing w:line="360" w:lineRule="auto"/>
        <w:jc w:val="center"/>
        <w:rPr>
          <w:b/>
          <w:sz w:val="28"/>
          <w:szCs w:val="28"/>
        </w:rPr>
      </w:pPr>
      <w:r w:rsidRPr="00B823B2">
        <w:rPr>
          <w:b/>
          <w:sz w:val="28"/>
          <w:szCs w:val="28"/>
        </w:rPr>
        <w:t xml:space="preserve">ПОЛОЖЕНИЕ </w:t>
      </w:r>
    </w:p>
    <w:p w:rsidR="00B509FD" w:rsidRDefault="00B823B2" w:rsidP="00B823B2">
      <w:pPr>
        <w:spacing w:line="360" w:lineRule="auto"/>
        <w:jc w:val="center"/>
        <w:rPr>
          <w:b/>
          <w:sz w:val="28"/>
          <w:szCs w:val="28"/>
        </w:rPr>
      </w:pPr>
      <w:r w:rsidRPr="00B823B2">
        <w:rPr>
          <w:b/>
          <w:sz w:val="28"/>
          <w:szCs w:val="28"/>
        </w:rPr>
        <w:t xml:space="preserve">О </w:t>
      </w:r>
      <w:r w:rsidR="00797EC3">
        <w:rPr>
          <w:b/>
          <w:sz w:val="28"/>
          <w:szCs w:val="28"/>
        </w:rPr>
        <w:t xml:space="preserve">ПСИХОЛОГО-МЕДИКО-ПЕДАГОГИЧЕСКОМ КОНСИЛИУМЕ </w:t>
      </w:r>
    </w:p>
    <w:p w:rsidR="00B509FD" w:rsidRPr="00B823B2" w:rsidRDefault="00B509FD" w:rsidP="00B823B2">
      <w:pPr>
        <w:spacing w:line="360" w:lineRule="auto"/>
        <w:jc w:val="center"/>
        <w:rPr>
          <w:b/>
          <w:sz w:val="28"/>
          <w:szCs w:val="28"/>
        </w:rPr>
      </w:pPr>
    </w:p>
    <w:p w:rsidR="00B509FD" w:rsidRDefault="00B509FD" w:rsidP="00B509FD">
      <w:pPr>
        <w:pStyle w:val="a3"/>
        <w:numPr>
          <w:ilvl w:val="0"/>
          <w:numId w:val="3"/>
        </w:num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8F1FC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Общие положения</w:t>
      </w:r>
    </w:p>
    <w:p w:rsidR="00BF069E" w:rsidRPr="008F1FCD" w:rsidRDefault="00BF069E" w:rsidP="00BF069E">
      <w:pPr>
        <w:pStyle w:val="a3"/>
        <w:shd w:val="clear" w:color="auto" w:fill="FFFFFF"/>
        <w:adjustRightInd w:val="0"/>
        <w:spacing w:after="0" w:line="240" w:lineRule="auto"/>
        <w:ind w:left="645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DD1662" w:rsidRPr="00BF069E" w:rsidRDefault="008446B0" w:rsidP="00DD1662">
      <w:pPr>
        <w:ind w:firstLine="708"/>
        <w:jc w:val="both"/>
        <w:rPr>
          <w:rFonts w:eastAsia="Calibri"/>
          <w:sz w:val="24"/>
          <w:lang w:eastAsia="en-US"/>
        </w:rPr>
      </w:pPr>
      <w:r w:rsidRPr="008446B0">
        <w:rPr>
          <w:sz w:val="24"/>
        </w:rPr>
        <w:t xml:space="preserve">1.1. </w:t>
      </w:r>
      <w:r w:rsidR="00B509FD" w:rsidRPr="008446B0">
        <w:rPr>
          <w:sz w:val="24"/>
        </w:rPr>
        <w:t xml:space="preserve"> </w:t>
      </w:r>
      <w:r w:rsidR="00B509FD" w:rsidRPr="00BF069E">
        <w:rPr>
          <w:sz w:val="24"/>
        </w:rPr>
        <w:t xml:space="preserve">Положение о психолого-медико-педагогическом консилиуме муниципального общеобразовательного бюджетного учреждения средней общеобразовательной школы № 31 (далее  Положение,  </w:t>
      </w:r>
      <w:proofErr w:type="spellStart"/>
      <w:r w:rsidR="00B509FD" w:rsidRPr="00BF069E">
        <w:rPr>
          <w:sz w:val="24"/>
        </w:rPr>
        <w:t>ПМПк</w:t>
      </w:r>
      <w:proofErr w:type="spellEnd"/>
      <w:r w:rsidR="00B509FD" w:rsidRPr="00BF069E">
        <w:rPr>
          <w:sz w:val="24"/>
        </w:rPr>
        <w:t xml:space="preserve">, Школа) </w:t>
      </w:r>
      <w:r w:rsidR="00DD1662" w:rsidRPr="00BF069E">
        <w:rPr>
          <w:rFonts w:eastAsia="Calibri"/>
          <w:sz w:val="24"/>
          <w:lang w:eastAsia="en-US"/>
        </w:rPr>
        <w:t xml:space="preserve">регламентирует деятельность </w:t>
      </w:r>
      <w:proofErr w:type="spellStart"/>
      <w:r w:rsidR="00DD1662" w:rsidRPr="00BF069E">
        <w:rPr>
          <w:rFonts w:eastAsia="Calibri"/>
          <w:sz w:val="24"/>
          <w:lang w:eastAsia="en-US"/>
        </w:rPr>
        <w:t>ПМПк</w:t>
      </w:r>
      <w:proofErr w:type="spellEnd"/>
      <w:r w:rsidR="00DD1662" w:rsidRPr="00BF069E">
        <w:rPr>
          <w:rFonts w:eastAsia="Calibri"/>
          <w:sz w:val="24"/>
          <w:lang w:eastAsia="en-US"/>
        </w:rPr>
        <w:t xml:space="preserve"> по созданию и реализации специальных образовательных условий (далее – СОУ) для ребенка с ограниченными возможностями здоровья (далее – ОВЗ); а также разработке и реализации индивидуальной программы сопровождения в рамках его обучения и воспитания в Школе в соответствии с рекомендациями психолого-медико-педагогической комиссии (далее – ПМПК).</w:t>
      </w:r>
      <w:bookmarkStart w:id="0" w:name="_GoBack"/>
      <w:bookmarkEnd w:id="0"/>
    </w:p>
    <w:p w:rsidR="00DD1662" w:rsidRPr="00DD1662" w:rsidRDefault="00DD1662" w:rsidP="00DD1662">
      <w:pPr>
        <w:autoSpaceDE/>
        <w:autoSpaceDN/>
        <w:adjustRightInd/>
        <w:ind w:firstLine="708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>1.2.</w:t>
      </w:r>
      <w:r w:rsidRPr="00DD1662">
        <w:rPr>
          <w:rFonts w:eastAsia="Calibri"/>
          <w:sz w:val="24"/>
          <w:lang w:eastAsia="en-US"/>
        </w:rPr>
        <w:tab/>
        <w:t>Консилиум создается в целях комплексного психолого-медико-педагогического сопровождения детей с ОВЗ в соответствии с рекомендациями</w:t>
      </w:r>
      <w:r w:rsidRPr="00BF069E">
        <w:rPr>
          <w:rFonts w:eastAsia="Calibri"/>
          <w:sz w:val="24"/>
          <w:lang w:eastAsia="en-US"/>
        </w:rPr>
        <w:t xml:space="preserve"> </w:t>
      </w:r>
      <w:r w:rsidR="003B0EA7">
        <w:rPr>
          <w:rFonts w:eastAsia="Calibri"/>
          <w:sz w:val="24"/>
          <w:lang w:eastAsia="en-US"/>
        </w:rPr>
        <w:t xml:space="preserve">территориального </w:t>
      </w:r>
      <w:r w:rsidRPr="00BF069E">
        <w:rPr>
          <w:rFonts w:eastAsia="Calibri"/>
          <w:sz w:val="24"/>
          <w:lang w:eastAsia="en-US"/>
        </w:rPr>
        <w:t>ПМПК</w:t>
      </w:r>
      <w:r w:rsidR="003B0EA7">
        <w:rPr>
          <w:rFonts w:eastAsia="Calibri"/>
          <w:sz w:val="24"/>
          <w:lang w:eastAsia="en-US"/>
        </w:rPr>
        <w:t xml:space="preserve"> (далее – ПМПК)</w:t>
      </w:r>
      <w:r w:rsidRPr="00DD1662">
        <w:rPr>
          <w:rFonts w:eastAsia="Calibri"/>
          <w:sz w:val="24"/>
          <w:lang w:eastAsia="en-US"/>
        </w:rPr>
        <w:t xml:space="preserve">: </w:t>
      </w:r>
    </w:p>
    <w:p w:rsidR="00DD1662" w:rsidRPr="00DD1662" w:rsidRDefault="00DD1662" w:rsidP="00DD1662">
      <w:pPr>
        <w:autoSpaceDE/>
        <w:autoSpaceDN/>
        <w:adjustRightInd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>– своевременного выявления детей, нуждающихся в создании СОУ;</w:t>
      </w:r>
    </w:p>
    <w:p w:rsidR="00DD1662" w:rsidRPr="00DD1662" w:rsidRDefault="00DD1662" w:rsidP="00DD1662">
      <w:pPr>
        <w:autoSpaceDE/>
        <w:autoSpaceDN/>
        <w:adjustRightInd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>– создания специальных образовательных условий в с</w:t>
      </w:r>
      <w:r w:rsidRPr="00BF069E">
        <w:rPr>
          <w:rFonts w:eastAsia="Calibri"/>
          <w:sz w:val="24"/>
          <w:lang w:eastAsia="en-US"/>
        </w:rPr>
        <w:t>оответствии с заключением ПМПК</w:t>
      </w:r>
      <w:r w:rsidRPr="00DD1662">
        <w:rPr>
          <w:rFonts w:eastAsia="Calibri"/>
          <w:sz w:val="24"/>
          <w:lang w:eastAsia="en-US"/>
        </w:rPr>
        <w:t>;</w:t>
      </w:r>
    </w:p>
    <w:p w:rsidR="00DD1662" w:rsidRPr="00DD1662" w:rsidRDefault="00DD1662" w:rsidP="00DD1662">
      <w:pPr>
        <w:autoSpaceDE/>
        <w:autoSpaceDN/>
        <w:adjustRightInd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>– разработки и реализации для них индивидуальной программы психолого-педагогического сопровождения.</w:t>
      </w:r>
    </w:p>
    <w:p w:rsidR="00DD1662" w:rsidRPr="00DD1662" w:rsidRDefault="00DD1662" w:rsidP="00E475B3">
      <w:pPr>
        <w:autoSpaceDE/>
        <w:autoSpaceDN/>
        <w:adjustRightInd/>
        <w:ind w:firstLine="708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>1.3.</w:t>
      </w:r>
      <w:r w:rsidRPr="00DD1662">
        <w:rPr>
          <w:rFonts w:eastAsia="Calibri"/>
          <w:sz w:val="24"/>
          <w:lang w:eastAsia="en-US"/>
        </w:rPr>
        <w:tab/>
        <w:t>В своей деятельности консилиум руководствуется:</w:t>
      </w:r>
    </w:p>
    <w:p w:rsidR="00DD1662" w:rsidRPr="00DD1662" w:rsidRDefault="00DD1662" w:rsidP="00E475B3">
      <w:pPr>
        <w:autoSpaceDE/>
        <w:autoSpaceDN/>
        <w:adjustRightInd/>
        <w:ind w:firstLine="708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 xml:space="preserve">1.3.1. Федеральным законом от 29.12.2012 № 273-ФЗ «Об образовании в Российской Федерации», </w:t>
      </w:r>
    </w:p>
    <w:p w:rsidR="00DD1662" w:rsidRPr="00DD1662" w:rsidRDefault="00DD1662" w:rsidP="00E475B3">
      <w:pPr>
        <w:numPr>
          <w:ilvl w:val="2"/>
          <w:numId w:val="6"/>
        </w:numPr>
        <w:autoSpaceDE/>
        <w:autoSpaceDN/>
        <w:adjustRightInd/>
        <w:spacing w:after="200"/>
        <w:ind w:left="0" w:firstLine="708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 xml:space="preserve">Федеральным и региональным законодательством об обучении и воспитании детей с ОВЗ, в том числе детей-инвалидов, </w:t>
      </w:r>
    </w:p>
    <w:p w:rsidR="00DD1662" w:rsidRPr="00DD1662" w:rsidRDefault="00DD1662" w:rsidP="00E475B3">
      <w:pPr>
        <w:numPr>
          <w:ilvl w:val="2"/>
          <w:numId w:val="6"/>
        </w:numPr>
        <w:autoSpaceDE/>
        <w:autoSpaceDN/>
        <w:adjustRightInd/>
        <w:spacing w:after="200"/>
        <w:ind w:left="0" w:firstLine="708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 xml:space="preserve">письмом </w:t>
      </w:r>
      <w:proofErr w:type="spellStart"/>
      <w:r w:rsidRPr="00DD1662">
        <w:rPr>
          <w:rFonts w:eastAsia="Calibri"/>
          <w:sz w:val="24"/>
          <w:lang w:eastAsia="en-US"/>
        </w:rPr>
        <w:t>Минобрнауки</w:t>
      </w:r>
      <w:proofErr w:type="spellEnd"/>
      <w:r w:rsidRPr="00DD1662">
        <w:rPr>
          <w:rFonts w:eastAsia="Calibri"/>
          <w:sz w:val="24"/>
          <w:lang w:eastAsia="en-US"/>
        </w:rPr>
        <w:t xml:space="preserve"> России от 11.03.2016 № ВК-452/07, </w:t>
      </w:r>
    </w:p>
    <w:p w:rsidR="00DD1662" w:rsidRPr="00DD1662" w:rsidRDefault="00DD1662" w:rsidP="00E475B3">
      <w:pPr>
        <w:numPr>
          <w:ilvl w:val="2"/>
          <w:numId w:val="6"/>
        </w:numPr>
        <w:autoSpaceDE/>
        <w:autoSpaceDN/>
        <w:adjustRightInd/>
        <w:spacing w:after="200"/>
        <w:ind w:left="0" w:firstLine="708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 xml:space="preserve">приказом </w:t>
      </w:r>
      <w:proofErr w:type="spellStart"/>
      <w:r w:rsidRPr="00DD1662">
        <w:rPr>
          <w:rFonts w:eastAsia="Calibri"/>
          <w:sz w:val="24"/>
          <w:lang w:eastAsia="en-US"/>
        </w:rPr>
        <w:t>Минобрнауки</w:t>
      </w:r>
      <w:proofErr w:type="spellEnd"/>
      <w:r w:rsidRPr="00DD1662">
        <w:rPr>
          <w:rFonts w:eastAsia="Calibri"/>
          <w:sz w:val="24"/>
          <w:lang w:eastAsia="en-US"/>
        </w:rPr>
        <w:t xml:space="preserve"> России от 20.09.2013 № 1082 «Об утверждении положения о психолого-медико-педагогической комиссии», </w:t>
      </w:r>
    </w:p>
    <w:p w:rsidR="00DD1662" w:rsidRPr="00DD1662" w:rsidRDefault="00DD1662" w:rsidP="00E475B3">
      <w:pPr>
        <w:numPr>
          <w:ilvl w:val="2"/>
          <w:numId w:val="6"/>
        </w:numPr>
        <w:autoSpaceDE/>
        <w:autoSpaceDN/>
        <w:adjustRightInd/>
        <w:spacing w:after="200"/>
        <w:ind w:left="0" w:firstLine="708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>письмом Министерства  образования Российской Федерации от 27.03.2000 № 27/901-6 «О психолого-медико-педагогическом консилиуме (</w:t>
      </w:r>
      <w:proofErr w:type="spellStart"/>
      <w:r w:rsidRPr="00DD1662">
        <w:rPr>
          <w:rFonts w:eastAsia="Calibri"/>
          <w:sz w:val="24"/>
          <w:lang w:eastAsia="en-US"/>
        </w:rPr>
        <w:t>ПМПк</w:t>
      </w:r>
      <w:proofErr w:type="spellEnd"/>
      <w:r w:rsidRPr="00DD1662">
        <w:rPr>
          <w:rFonts w:eastAsia="Calibri"/>
          <w:sz w:val="24"/>
          <w:lang w:eastAsia="en-US"/>
        </w:rPr>
        <w:t>) образовательного учреждения»,</w:t>
      </w:r>
    </w:p>
    <w:p w:rsidR="00DD1662" w:rsidRPr="00DD1662" w:rsidRDefault="00DD1662" w:rsidP="00E475B3">
      <w:pPr>
        <w:numPr>
          <w:ilvl w:val="2"/>
          <w:numId w:val="6"/>
        </w:numPr>
        <w:autoSpaceDE/>
        <w:autoSpaceDN/>
        <w:adjustRightInd/>
        <w:spacing w:after="200"/>
        <w:ind w:left="0" w:firstLine="708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 xml:space="preserve">локальными нормативными актами, Уставом </w:t>
      </w:r>
      <w:r w:rsidRPr="00BF069E">
        <w:rPr>
          <w:rFonts w:eastAsia="Calibri"/>
          <w:sz w:val="24"/>
          <w:lang w:eastAsia="en-US"/>
        </w:rPr>
        <w:t>МОБУ СОШ № 31</w:t>
      </w:r>
      <w:r w:rsidRPr="00DD1662">
        <w:rPr>
          <w:rFonts w:eastAsia="Calibri"/>
          <w:sz w:val="24"/>
          <w:lang w:eastAsia="en-US"/>
        </w:rPr>
        <w:t xml:space="preserve">, </w:t>
      </w:r>
    </w:p>
    <w:p w:rsidR="00DD1662" w:rsidRPr="00DD1662" w:rsidRDefault="00DD1662" w:rsidP="00E475B3">
      <w:pPr>
        <w:numPr>
          <w:ilvl w:val="2"/>
          <w:numId w:val="6"/>
        </w:numPr>
        <w:autoSpaceDE/>
        <w:autoSpaceDN/>
        <w:adjustRightInd/>
        <w:spacing w:after="200"/>
        <w:ind w:left="0" w:firstLine="708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 xml:space="preserve">договорами между </w:t>
      </w:r>
      <w:r w:rsidRPr="00BF069E">
        <w:rPr>
          <w:rFonts w:eastAsia="Calibri"/>
          <w:sz w:val="24"/>
          <w:lang w:eastAsia="en-US"/>
        </w:rPr>
        <w:t>Школой</w:t>
      </w:r>
      <w:r w:rsidRPr="00DD1662">
        <w:rPr>
          <w:rFonts w:eastAsia="Calibri"/>
          <w:sz w:val="24"/>
          <w:lang w:eastAsia="en-US"/>
        </w:rPr>
        <w:t xml:space="preserve"> и родителями (законными представителями) обучающегося, между </w:t>
      </w:r>
      <w:r w:rsidRPr="00BF069E">
        <w:rPr>
          <w:rFonts w:eastAsia="Calibri"/>
          <w:sz w:val="24"/>
          <w:lang w:eastAsia="en-US"/>
        </w:rPr>
        <w:t>Школой и ПМПК</w:t>
      </w:r>
      <w:r w:rsidRPr="00DD1662">
        <w:rPr>
          <w:rFonts w:eastAsia="Calibri"/>
          <w:sz w:val="24"/>
          <w:lang w:eastAsia="en-US"/>
        </w:rPr>
        <w:t xml:space="preserve">, между </w:t>
      </w:r>
      <w:r w:rsidRPr="00BF069E">
        <w:rPr>
          <w:rFonts w:eastAsia="Calibri"/>
          <w:sz w:val="24"/>
          <w:lang w:eastAsia="en-US"/>
        </w:rPr>
        <w:t>Школой</w:t>
      </w:r>
      <w:r w:rsidRPr="00DD1662">
        <w:rPr>
          <w:rFonts w:eastAsia="Calibri"/>
          <w:sz w:val="24"/>
          <w:lang w:eastAsia="en-US"/>
        </w:rPr>
        <w:t xml:space="preserve"> и другими организациями и учреждениями в рамках сетевого взаимодействия, настоящим положением. </w:t>
      </w:r>
    </w:p>
    <w:p w:rsidR="00DD1662" w:rsidRPr="00DD1662" w:rsidRDefault="00DD1662" w:rsidP="00E475B3">
      <w:pPr>
        <w:autoSpaceDE/>
        <w:autoSpaceDN/>
        <w:adjustRightInd/>
        <w:ind w:firstLine="709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lastRenderedPageBreak/>
        <w:t>1.4.</w:t>
      </w:r>
      <w:r w:rsidRPr="00DD1662">
        <w:rPr>
          <w:rFonts w:eastAsia="Calibri"/>
          <w:sz w:val="24"/>
          <w:lang w:eastAsia="en-US"/>
        </w:rPr>
        <w:tab/>
        <w:t xml:space="preserve">Консилиум создается приказом Директора </w:t>
      </w:r>
      <w:r w:rsidRPr="00BF069E">
        <w:rPr>
          <w:rFonts w:eastAsia="Calibri"/>
          <w:sz w:val="24"/>
          <w:lang w:eastAsia="en-US"/>
        </w:rPr>
        <w:t>Школы</w:t>
      </w:r>
      <w:r w:rsidRPr="00DD1662">
        <w:rPr>
          <w:rFonts w:eastAsia="Calibri"/>
          <w:sz w:val="24"/>
          <w:lang w:eastAsia="en-US"/>
        </w:rPr>
        <w:t xml:space="preserve"> при наличии соответствующих специалистов. </w:t>
      </w:r>
      <w:r w:rsidR="00E475B3">
        <w:rPr>
          <w:rFonts w:eastAsia="Calibri"/>
          <w:sz w:val="24"/>
          <w:lang w:eastAsia="en-US"/>
        </w:rPr>
        <w:t xml:space="preserve">Общее руководство </w:t>
      </w:r>
      <w:proofErr w:type="spellStart"/>
      <w:r w:rsidR="00E475B3">
        <w:rPr>
          <w:rFonts w:eastAsia="Calibri"/>
          <w:sz w:val="24"/>
          <w:lang w:eastAsia="en-US"/>
        </w:rPr>
        <w:t>ПМПк</w:t>
      </w:r>
      <w:proofErr w:type="spellEnd"/>
      <w:r w:rsidR="00E475B3">
        <w:rPr>
          <w:rFonts w:eastAsia="Calibri"/>
          <w:sz w:val="24"/>
          <w:lang w:eastAsia="en-US"/>
        </w:rPr>
        <w:t xml:space="preserve"> осуществляется директором Школы</w:t>
      </w:r>
      <w:r w:rsidRPr="00DD1662">
        <w:rPr>
          <w:rFonts w:eastAsia="Calibri"/>
          <w:sz w:val="24"/>
          <w:lang w:eastAsia="en-US"/>
        </w:rPr>
        <w:t>.</w:t>
      </w:r>
    </w:p>
    <w:p w:rsidR="00DD1662" w:rsidRPr="00DD1662" w:rsidRDefault="00DD1662" w:rsidP="00E475B3">
      <w:pPr>
        <w:autoSpaceDE/>
        <w:autoSpaceDN/>
        <w:adjustRightInd/>
        <w:ind w:firstLine="709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>1.5.</w:t>
      </w:r>
      <w:r w:rsidRPr="00DD1662">
        <w:rPr>
          <w:rFonts w:eastAsia="Calibri"/>
          <w:sz w:val="24"/>
          <w:lang w:eastAsia="en-US"/>
        </w:rPr>
        <w:tab/>
        <w:t xml:space="preserve">Состав консилиума </w:t>
      </w:r>
      <w:r w:rsidR="000A26DC">
        <w:rPr>
          <w:rFonts w:eastAsia="Calibri"/>
          <w:sz w:val="24"/>
          <w:lang w:eastAsia="en-US"/>
        </w:rPr>
        <w:t xml:space="preserve">подразделяется </w:t>
      </w:r>
      <w:proofErr w:type="gramStart"/>
      <w:r w:rsidR="000A26DC">
        <w:rPr>
          <w:rFonts w:eastAsia="Calibri"/>
          <w:sz w:val="24"/>
          <w:lang w:eastAsia="en-US"/>
        </w:rPr>
        <w:t>на</w:t>
      </w:r>
      <w:proofErr w:type="gramEnd"/>
      <w:r w:rsidR="000A26DC">
        <w:rPr>
          <w:rFonts w:eastAsia="Calibri"/>
          <w:sz w:val="24"/>
          <w:lang w:eastAsia="en-US"/>
        </w:rPr>
        <w:t xml:space="preserve"> постоянный и временный. Членами постоянного состава </w:t>
      </w:r>
      <w:proofErr w:type="spellStart"/>
      <w:r w:rsidR="000A26DC">
        <w:rPr>
          <w:rFonts w:eastAsia="Calibri"/>
          <w:sz w:val="24"/>
          <w:lang w:eastAsia="en-US"/>
        </w:rPr>
        <w:t>ПМПк</w:t>
      </w:r>
      <w:proofErr w:type="spellEnd"/>
      <w:r w:rsidR="000A26DC">
        <w:rPr>
          <w:rFonts w:eastAsia="Calibri"/>
          <w:sz w:val="24"/>
          <w:lang w:eastAsia="en-US"/>
        </w:rPr>
        <w:t xml:space="preserve"> являются Председатель </w:t>
      </w:r>
      <w:proofErr w:type="spellStart"/>
      <w:r w:rsidR="000A26DC">
        <w:rPr>
          <w:rFonts w:eastAsia="Calibri"/>
          <w:sz w:val="24"/>
          <w:lang w:eastAsia="en-US"/>
        </w:rPr>
        <w:t>ПМПк</w:t>
      </w:r>
      <w:proofErr w:type="spellEnd"/>
      <w:r w:rsidR="000A26DC">
        <w:rPr>
          <w:rFonts w:eastAsia="Calibri"/>
          <w:sz w:val="24"/>
          <w:lang w:eastAsia="en-US"/>
        </w:rPr>
        <w:t xml:space="preserve"> – заместитель директора по УВР, заместитель директора по ВР, </w:t>
      </w:r>
      <w:r w:rsidR="00B51A74">
        <w:rPr>
          <w:rFonts w:eastAsia="Calibri"/>
          <w:sz w:val="24"/>
          <w:lang w:eastAsia="en-US"/>
        </w:rPr>
        <w:t xml:space="preserve">заместитель директора по УВР, курирующий вопросы индивидуального обучения на дому, </w:t>
      </w:r>
      <w:r w:rsidR="000A26DC">
        <w:rPr>
          <w:rFonts w:eastAsia="Calibri"/>
          <w:sz w:val="24"/>
          <w:lang w:eastAsia="en-US"/>
        </w:rPr>
        <w:t xml:space="preserve">педагог-психолог и учитель-логопед. </w:t>
      </w:r>
      <w:r w:rsidR="00171BC9">
        <w:rPr>
          <w:rFonts w:eastAsia="Calibri"/>
          <w:sz w:val="24"/>
          <w:lang w:eastAsia="en-US"/>
        </w:rPr>
        <w:t xml:space="preserve">Временный состав </w:t>
      </w:r>
      <w:proofErr w:type="spellStart"/>
      <w:r w:rsidR="00171BC9">
        <w:rPr>
          <w:rFonts w:eastAsia="Calibri"/>
          <w:sz w:val="24"/>
          <w:lang w:eastAsia="en-US"/>
        </w:rPr>
        <w:t>ПМПк</w:t>
      </w:r>
      <w:proofErr w:type="spellEnd"/>
      <w:r w:rsidR="00171BC9">
        <w:rPr>
          <w:rFonts w:eastAsia="Calibri"/>
          <w:sz w:val="24"/>
          <w:lang w:eastAsia="en-US"/>
        </w:rPr>
        <w:t xml:space="preserve"> </w:t>
      </w:r>
      <w:r w:rsidRPr="00DD1662">
        <w:rPr>
          <w:rFonts w:eastAsia="Calibri"/>
          <w:sz w:val="24"/>
          <w:lang w:eastAsia="en-US"/>
        </w:rPr>
        <w:t>определяется для каждого конкретного случая психолого-медико-педагогического сопровождения ребенка с ОВЗ</w:t>
      </w:r>
      <w:r w:rsidR="00171BC9">
        <w:rPr>
          <w:rFonts w:eastAsia="Calibri"/>
          <w:sz w:val="24"/>
          <w:lang w:eastAsia="en-US"/>
        </w:rPr>
        <w:t xml:space="preserve">, отражается в протоколе заседания </w:t>
      </w:r>
      <w:proofErr w:type="spellStart"/>
      <w:r w:rsidR="00171BC9">
        <w:rPr>
          <w:rFonts w:eastAsia="Calibri"/>
          <w:sz w:val="24"/>
          <w:lang w:eastAsia="en-US"/>
        </w:rPr>
        <w:t>ПМПк</w:t>
      </w:r>
      <w:proofErr w:type="spellEnd"/>
      <w:r w:rsidRPr="00DD1662">
        <w:rPr>
          <w:rFonts w:eastAsia="Calibri"/>
          <w:sz w:val="24"/>
          <w:lang w:eastAsia="en-US"/>
        </w:rPr>
        <w:t xml:space="preserve"> и </w:t>
      </w:r>
      <w:r w:rsidR="00171BC9">
        <w:rPr>
          <w:rFonts w:eastAsia="Calibri"/>
          <w:sz w:val="24"/>
          <w:lang w:eastAsia="en-US"/>
        </w:rPr>
        <w:t>может включать в</w:t>
      </w:r>
      <w:r w:rsidR="00E475B3">
        <w:rPr>
          <w:rFonts w:eastAsia="Calibri"/>
          <w:sz w:val="24"/>
          <w:lang w:eastAsia="en-US"/>
        </w:rPr>
        <w:t xml:space="preserve"> себя классных</w:t>
      </w:r>
      <w:r w:rsidR="00171BC9">
        <w:rPr>
          <w:rFonts w:eastAsia="Calibri"/>
          <w:sz w:val="24"/>
          <w:lang w:eastAsia="en-US"/>
        </w:rPr>
        <w:t xml:space="preserve"> руко</w:t>
      </w:r>
      <w:r w:rsidR="00E475B3">
        <w:rPr>
          <w:rFonts w:eastAsia="Calibri"/>
          <w:sz w:val="24"/>
          <w:lang w:eastAsia="en-US"/>
        </w:rPr>
        <w:t>водителей</w:t>
      </w:r>
      <w:r w:rsidR="00171BC9">
        <w:rPr>
          <w:rFonts w:eastAsia="Calibri"/>
          <w:sz w:val="24"/>
          <w:lang w:eastAsia="en-US"/>
        </w:rPr>
        <w:t>, учителей</w:t>
      </w:r>
      <w:r w:rsidR="00E475B3">
        <w:rPr>
          <w:rFonts w:eastAsia="Calibri"/>
          <w:sz w:val="24"/>
          <w:lang w:eastAsia="en-US"/>
        </w:rPr>
        <w:t>-предметников</w:t>
      </w:r>
      <w:r w:rsidR="00171BC9">
        <w:rPr>
          <w:rFonts w:eastAsia="Calibri"/>
          <w:sz w:val="24"/>
          <w:lang w:eastAsia="en-US"/>
        </w:rPr>
        <w:t xml:space="preserve">, заместителей директора по УВР, </w:t>
      </w:r>
      <w:r w:rsidR="00E475B3">
        <w:rPr>
          <w:rFonts w:eastAsia="Calibri"/>
          <w:sz w:val="24"/>
          <w:lang w:eastAsia="en-US"/>
        </w:rPr>
        <w:t>других специалистов и технических работников, включенных</w:t>
      </w:r>
      <w:r w:rsidR="00E475B3" w:rsidRPr="00DD1662">
        <w:rPr>
          <w:rFonts w:eastAsia="Calibri"/>
          <w:sz w:val="24"/>
          <w:lang w:eastAsia="en-US"/>
        </w:rPr>
        <w:t xml:space="preserve"> в обучение, воспитание, социализацию и сопровож</w:t>
      </w:r>
      <w:r w:rsidR="00E475B3">
        <w:rPr>
          <w:rFonts w:eastAsia="Calibri"/>
          <w:sz w:val="24"/>
          <w:lang w:eastAsia="en-US"/>
        </w:rPr>
        <w:t>дение конкретного ребенка с ОВЗ</w:t>
      </w:r>
      <w:r w:rsidR="00171BC9">
        <w:rPr>
          <w:rFonts w:eastAsia="Calibri"/>
          <w:sz w:val="24"/>
          <w:lang w:eastAsia="en-US"/>
        </w:rPr>
        <w:t xml:space="preserve">.   </w:t>
      </w:r>
      <w:r w:rsidRPr="00DD1662">
        <w:rPr>
          <w:rFonts w:eastAsia="Calibri"/>
          <w:sz w:val="24"/>
          <w:lang w:eastAsia="en-US"/>
        </w:rPr>
        <w:t xml:space="preserve"> По решению руководителя консилиума в его состав включаются и другие специалисты и педагоги.</w:t>
      </w:r>
    </w:p>
    <w:p w:rsidR="00DD1662" w:rsidRPr="00DD1662" w:rsidRDefault="00DD1662" w:rsidP="00E475B3">
      <w:pPr>
        <w:autoSpaceDE/>
        <w:autoSpaceDN/>
        <w:adjustRightInd/>
        <w:ind w:firstLine="709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>1.6.</w:t>
      </w:r>
      <w:r w:rsidRPr="00DD1662">
        <w:rPr>
          <w:rFonts w:eastAsia="Calibri"/>
          <w:sz w:val="24"/>
          <w:lang w:eastAsia="en-US"/>
        </w:rPr>
        <w:tab/>
        <w:t>Информация о результатах обследования ребенка специалистами консилиума, особенностях коррекционно-развивающей работы, особенностях индивидуальной программы сопровождения, а также иная информация, связанная с особенностями ребенка с ОВЗ, спецификой деятельности специалистов консилиума по его сопровождению, является конфиденциальной. 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</w:t>
      </w:r>
    </w:p>
    <w:p w:rsidR="00DD1662" w:rsidRPr="00DD1662" w:rsidRDefault="00DD1662" w:rsidP="00DD1662">
      <w:pPr>
        <w:autoSpaceDE/>
        <w:autoSpaceDN/>
        <w:adjustRightInd/>
        <w:spacing w:line="360" w:lineRule="auto"/>
        <w:jc w:val="center"/>
        <w:rPr>
          <w:rFonts w:eastAsia="Calibri"/>
          <w:b/>
          <w:i/>
          <w:sz w:val="24"/>
          <w:lang w:eastAsia="en-US"/>
        </w:rPr>
      </w:pPr>
      <w:r w:rsidRPr="00DD1662">
        <w:rPr>
          <w:rFonts w:eastAsia="Calibri"/>
          <w:b/>
          <w:i/>
          <w:sz w:val="24"/>
          <w:lang w:eastAsia="en-US"/>
        </w:rPr>
        <w:t>2. Основные задачи деятельности консилиума</w:t>
      </w:r>
    </w:p>
    <w:p w:rsidR="00DD1662" w:rsidRPr="00DD1662" w:rsidRDefault="00DD1662" w:rsidP="003719F1">
      <w:pPr>
        <w:autoSpaceDE/>
        <w:autoSpaceDN/>
        <w:adjustRightInd/>
        <w:ind w:firstLine="709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>Задачами деятельности консилиума являются:</w:t>
      </w:r>
    </w:p>
    <w:p w:rsidR="00DD1662" w:rsidRPr="00DD1662" w:rsidRDefault="00DD1662" w:rsidP="003719F1">
      <w:pPr>
        <w:autoSpaceDE/>
        <w:autoSpaceDN/>
        <w:adjustRightInd/>
        <w:ind w:firstLine="709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>2.1. выявление детей, нуждающихся в создании СОУ, в том числе оценка их резервных возможностей развития, и подготовка рекомендаций по направлению их на ПМП</w:t>
      </w:r>
      <w:r w:rsidR="000A373C">
        <w:rPr>
          <w:rFonts w:eastAsia="Calibri"/>
          <w:sz w:val="24"/>
          <w:lang w:eastAsia="en-US"/>
        </w:rPr>
        <w:t>К</w:t>
      </w:r>
      <w:r w:rsidRPr="00DD1662">
        <w:rPr>
          <w:rFonts w:eastAsia="Calibri"/>
          <w:sz w:val="24"/>
          <w:lang w:eastAsia="en-US"/>
        </w:rPr>
        <w:t xml:space="preserve"> для определения СОУ;</w:t>
      </w:r>
    </w:p>
    <w:p w:rsidR="00DD1662" w:rsidRPr="00DD1662" w:rsidRDefault="00DD1662" w:rsidP="003719F1">
      <w:pPr>
        <w:autoSpaceDE/>
        <w:autoSpaceDN/>
        <w:adjustRightInd/>
        <w:ind w:firstLine="709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>2.2. создание и</w:t>
      </w:r>
      <w:r w:rsidR="003719F1">
        <w:rPr>
          <w:rFonts w:eastAsia="Calibri"/>
          <w:sz w:val="24"/>
          <w:lang w:eastAsia="en-US"/>
        </w:rPr>
        <w:t xml:space="preserve"> реализация </w:t>
      </w:r>
      <w:proofErr w:type="gramStart"/>
      <w:r w:rsidR="003719F1">
        <w:rPr>
          <w:rFonts w:eastAsia="Calibri"/>
          <w:sz w:val="24"/>
          <w:lang w:eastAsia="en-US"/>
        </w:rPr>
        <w:t>рекомендованных</w:t>
      </w:r>
      <w:proofErr w:type="gramEnd"/>
      <w:r w:rsidR="003719F1">
        <w:rPr>
          <w:rFonts w:eastAsia="Calibri"/>
          <w:sz w:val="24"/>
          <w:lang w:eastAsia="en-US"/>
        </w:rPr>
        <w:t xml:space="preserve"> ПМПК</w:t>
      </w:r>
      <w:r w:rsidRPr="00DD1662">
        <w:rPr>
          <w:rFonts w:eastAsia="Calibri"/>
          <w:sz w:val="24"/>
          <w:lang w:eastAsia="en-US"/>
        </w:rPr>
        <w:t xml:space="preserve"> СОУ для получения образования;</w:t>
      </w:r>
    </w:p>
    <w:p w:rsidR="00DD1662" w:rsidRPr="00DD1662" w:rsidRDefault="00DD1662" w:rsidP="003719F1">
      <w:pPr>
        <w:autoSpaceDE/>
        <w:autoSpaceDN/>
        <w:adjustRightInd/>
        <w:ind w:firstLine="709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>2.3. разработка и реализация программы психолого-педагогического сопровождения как компонента образовательной програм</w:t>
      </w:r>
      <w:r w:rsidR="003719F1">
        <w:rPr>
          <w:rFonts w:eastAsia="Calibri"/>
          <w:sz w:val="24"/>
          <w:lang w:eastAsia="en-US"/>
        </w:rPr>
        <w:t>мы, рекомендованной ПМПК</w:t>
      </w:r>
      <w:r w:rsidRPr="00DD1662">
        <w:rPr>
          <w:rFonts w:eastAsia="Calibri"/>
          <w:sz w:val="24"/>
          <w:lang w:eastAsia="en-US"/>
        </w:rPr>
        <w:t>;</w:t>
      </w:r>
    </w:p>
    <w:p w:rsidR="00DD1662" w:rsidRPr="00DD1662" w:rsidRDefault="00DD1662" w:rsidP="003719F1">
      <w:pPr>
        <w:autoSpaceDE/>
        <w:autoSpaceDN/>
        <w:adjustRightInd/>
        <w:ind w:firstLine="709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>2.4. оценка эффективности реализации программы сопровождения, в том числе психолого-педагогической коррекции особенностей развития и социальной адаптации ребенка с ОВЗ в образовательной среде;</w:t>
      </w:r>
    </w:p>
    <w:p w:rsidR="00DD1662" w:rsidRPr="00DD1662" w:rsidRDefault="00DD1662" w:rsidP="003719F1">
      <w:pPr>
        <w:autoSpaceDE/>
        <w:autoSpaceDN/>
        <w:adjustRightInd/>
        <w:ind w:firstLine="709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>2.5. подготовка рекомендаций по необходимому изменению СОУ и программы психолого-педагогического сопровождения в соответствии с изменившимся состоянием ребенка, рекомендаций родителя</w:t>
      </w:r>
      <w:r w:rsidR="003719F1">
        <w:rPr>
          <w:rFonts w:eastAsia="Calibri"/>
          <w:sz w:val="24"/>
          <w:lang w:eastAsia="en-US"/>
        </w:rPr>
        <w:t>м по повторному прохождению ПМПК</w:t>
      </w:r>
      <w:r w:rsidRPr="00DD1662">
        <w:rPr>
          <w:rFonts w:eastAsia="Calibri"/>
          <w:sz w:val="24"/>
          <w:lang w:eastAsia="en-US"/>
        </w:rPr>
        <w:t>;</w:t>
      </w:r>
    </w:p>
    <w:p w:rsidR="00DD1662" w:rsidRPr="00DD1662" w:rsidRDefault="003719F1" w:rsidP="003719F1">
      <w:pPr>
        <w:autoSpaceDE/>
        <w:autoSpaceDN/>
        <w:adjustRightInd/>
        <w:ind w:firstLine="709"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2.6</w:t>
      </w:r>
      <w:r w:rsidR="00DD1662" w:rsidRPr="00DD1662">
        <w:rPr>
          <w:rFonts w:eastAsia="Calibri"/>
          <w:sz w:val="24"/>
          <w:lang w:eastAsia="en-US"/>
        </w:rPr>
        <w:t xml:space="preserve">. консультативная и просветительская работа с родителями, педагогическим коллективом </w:t>
      </w:r>
      <w:r>
        <w:rPr>
          <w:rFonts w:eastAsia="Calibri"/>
          <w:sz w:val="24"/>
          <w:lang w:eastAsia="en-US"/>
        </w:rPr>
        <w:t>Школы</w:t>
      </w:r>
      <w:r w:rsidR="00DD1662" w:rsidRPr="00DD1662">
        <w:rPr>
          <w:rFonts w:eastAsia="Calibri"/>
          <w:sz w:val="24"/>
          <w:lang w:eastAsia="en-US"/>
        </w:rPr>
        <w:t xml:space="preserve"> в отношении особенностей психического развития и образования ребенка с ОВЗ;</w:t>
      </w:r>
    </w:p>
    <w:p w:rsidR="00DD1662" w:rsidRPr="00DD1662" w:rsidRDefault="003719F1" w:rsidP="003719F1">
      <w:pPr>
        <w:autoSpaceDE/>
        <w:autoSpaceDN/>
        <w:adjustRightInd/>
        <w:ind w:firstLine="709"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2.7</w:t>
      </w:r>
      <w:r w:rsidR="00DD1662" w:rsidRPr="00DD1662">
        <w:rPr>
          <w:rFonts w:eastAsia="Calibri"/>
          <w:sz w:val="24"/>
          <w:lang w:eastAsia="en-US"/>
        </w:rPr>
        <w:t>. координация деятельности по психолого-медико-педагогическому сопровождению детей с ОВЗ с другими образовательными и иными организациями (в рамках сетевого взаимодействия);</w:t>
      </w:r>
    </w:p>
    <w:p w:rsidR="00DD1662" w:rsidRPr="00DD1662" w:rsidRDefault="003719F1" w:rsidP="003719F1">
      <w:pPr>
        <w:autoSpaceDE/>
        <w:autoSpaceDN/>
        <w:adjustRightInd/>
        <w:ind w:firstLine="709"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2.8</w:t>
      </w:r>
      <w:r w:rsidR="00DD1662" w:rsidRPr="00DD1662">
        <w:rPr>
          <w:rFonts w:eastAsia="Calibri"/>
          <w:sz w:val="24"/>
          <w:lang w:eastAsia="en-US"/>
        </w:rPr>
        <w:t>. организационно-методическая поддержка педагогического состава организации в отношении образования и социальной адаптации сопровождаемых детей с ОВЗ.</w:t>
      </w:r>
    </w:p>
    <w:p w:rsidR="00DD1662" w:rsidRPr="00DD1662" w:rsidRDefault="00DD1662" w:rsidP="00DD1662">
      <w:pPr>
        <w:autoSpaceDE/>
        <w:autoSpaceDN/>
        <w:adjustRightInd/>
        <w:spacing w:line="360" w:lineRule="auto"/>
        <w:jc w:val="center"/>
        <w:rPr>
          <w:rFonts w:eastAsia="Calibri"/>
          <w:b/>
          <w:sz w:val="24"/>
          <w:lang w:eastAsia="en-US"/>
        </w:rPr>
      </w:pPr>
      <w:r w:rsidRPr="00DD1662">
        <w:rPr>
          <w:rFonts w:eastAsia="Calibri"/>
          <w:b/>
          <w:i/>
          <w:sz w:val="24"/>
          <w:lang w:eastAsia="en-US"/>
        </w:rPr>
        <w:t>3. Регламент деятельности консилиум</w:t>
      </w:r>
      <w:r w:rsidRPr="00DD1662">
        <w:rPr>
          <w:rFonts w:eastAsia="Calibri"/>
          <w:b/>
          <w:sz w:val="24"/>
          <w:lang w:eastAsia="en-US"/>
        </w:rPr>
        <w:t>а</w:t>
      </w:r>
    </w:p>
    <w:p w:rsidR="00DD1662" w:rsidRPr="00DD1662" w:rsidRDefault="00DD1662" w:rsidP="00343E86">
      <w:pPr>
        <w:autoSpaceDE/>
        <w:autoSpaceDN/>
        <w:adjustRightInd/>
        <w:ind w:firstLine="708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>3.1.</w:t>
      </w:r>
      <w:r w:rsidRPr="00DD1662">
        <w:rPr>
          <w:rFonts w:eastAsia="Calibri"/>
          <w:sz w:val="24"/>
          <w:lang w:eastAsia="en-US"/>
        </w:rPr>
        <w:tab/>
        <w:t xml:space="preserve">После периода адаптации детей, поступивших в </w:t>
      </w:r>
      <w:r w:rsidR="003719F1">
        <w:rPr>
          <w:rFonts w:eastAsia="Calibri"/>
          <w:sz w:val="24"/>
          <w:lang w:eastAsia="en-US"/>
        </w:rPr>
        <w:t>Школу</w:t>
      </w:r>
      <w:r w:rsidRPr="00DD1662">
        <w:rPr>
          <w:rFonts w:eastAsia="Calibri"/>
          <w:sz w:val="24"/>
          <w:lang w:eastAsia="en-US"/>
        </w:rPr>
        <w:t xml:space="preserve">, проводится их </w:t>
      </w:r>
      <w:proofErr w:type="spellStart"/>
      <w:r w:rsidRPr="00DD1662">
        <w:rPr>
          <w:rFonts w:eastAsia="Calibri"/>
          <w:sz w:val="24"/>
          <w:lang w:eastAsia="en-US"/>
        </w:rPr>
        <w:t>скрининговое</w:t>
      </w:r>
      <w:proofErr w:type="spellEnd"/>
      <w:r w:rsidRPr="00DD1662">
        <w:rPr>
          <w:rFonts w:eastAsia="Calibri"/>
          <w:sz w:val="24"/>
          <w:lang w:eastAsia="en-US"/>
        </w:rPr>
        <w:t xml:space="preserve"> обследование с целью выявления детей, нуждающихся в организации для них СОУ. Обследование проводится методами, не требующими согласия родителе</w:t>
      </w:r>
      <w:r w:rsidR="003719F1">
        <w:rPr>
          <w:rFonts w:eastAsia="Calibri"/>
          <w:sz w:val="24"/>
          <w:lang w:eastAsia="en-US"/>
        </w:rPr>
        <w:t xml:space="preserve">й на обследование (наблюдение, </w:t>
      </w:r>
      <w:r w:rsidRPr="00DD1662">
        <w:rPr>
          <w:rFonts w:eastAsia="Calibri"/>
          <w:sz w:val="24"/>
          <w:lang w:eastAsia="en-US"/>
        </w:rPr>
        <w:t>педагогическое анкетирование).</w:t>
      </w:r>
    </w:p>
    <w:p w:rsidR="00DD1662" w:rsidRPr="00DD1662" w:rsidRDefault="00DD1662" w:rsidP="00343E86">
      <w:pPr>
        <w:autoSpaceDE/>
        <w:autoSpaceDN/>
        <w:adjustRightInd/>
        <w:ind w:firstLine="708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lastRenderedPageBreak/>
        <w:t>3.2.</w:t>
      </w:r>
      <w:r w:rsidRPr="00DD1662">
        <w:rPr>
          <w:rFonts w:eastAsia="Calibri"/>
          <w:sz w:val="24"/>
          <w:lang w:eastAsia="en-US"/>
        </w:rPr>
        <w:tab/>
      </w:r>
      <w:proofErr w:type="spellStart"/>
      <w:r w:rsidRPr="00DD1662">
        <w:rPr>
          <w:rFonts w:eastAsia="Calibri"/>
          <w:sz w:val="24"/>
          <w:lang w:eastAsia="en-US"/>
        </w:rPr>
        <w:t>Скрининговое</w:t>
      </w:r>
      <w:proofErr w:type="spellEnd"/>
      <w:r w:rsidRPr="00DD1662">
        <w:rPr>
          <w:rFonts w:eastAsia="Calibri"/>
          <w:sz w:val="24"/>
          <w:lang w:eastAsia="en-US"/>
        </w:rPr>
        <w:t xml:space="preserve"> обследование проводится </w:t>
      </w:r>
      <w:r w:rsidR="003719F1">
        <w:rPr>
          <w:rFonts w:eastAsia="Calibri"/>
          <w:sz w:val="24"/>
          <w:lang w:eastAsia="en-US"/>
        </w:rPr>
        <w:t>классным</w:t>
      </w:r>
      <w:r w:rsidRPr="00DD1662">
        <w:rPr>
          <w:rFonts w:eastAsia="Calibri"/>
          <w:sz w:val="24"/>
          <w:lang w:eastAsia="en-US"/>
        </w:rPr>
        <w:t xml:space="preserve"> </w:t>
      </w:r>
      <w:r w:rsidR="003719F1">
        <w:rPr>
          <w:rFonts w:eastAsia="Calibri"/>
          <w:sz w:val="24"/>
          <w:lang w:eastAsia="en-US"/>
        </w:rPr>
        <w:t>руководителем</w:t>
      </w:r>
      <w:r w:rsidRPr="00DD1662">
        <w:rPr>
          <w:rFonts w:eastAsia="Calibri"/>
          <w:sz w:val="24"/>
          <w:lang w:eastAsia="en-US"/>
        </w:rPr>
        <w:t xml:space="preserve"> и педагогом-психологом </w:t>
      </w:r>
      <w:r w:rsidR="003719F1">
        <w:rPr>
          <w:rFonts w:eastAsia="Calibri"/>
          <w:sz w:val="24"/>
          <w:lang w:eastAsia="en-US"/>
        </w:rPr>
        <w:t>Школы</w:t>
      </w:r>
      <w:r w:rsidRPr="00DD1662">
        <w:rPr>
          <w:rFonts w:eastAsia="Calibri"/>
          <w:sz w:val="24"/>
          <w:lang w:eastAsia="en-US"/>
        </w:rPr>
        <w:t>. По результатам скрининга проводится коллегиальное обсуждение специалистами консилиума, на котором принимается предварительное решение о необходимости создания для некоторых детей СОУ. Родителям таких детей консилиум дает рекомендаци</w:t>
      </w:r>
      <w:r w:rsidR="003719F1">
        <w:rPr>
          <w:rFonts w:eastAsia="Calibri"/>
          <w:sz w:val="24"/>
          <w:lang w:eastAsia="en-US"/>
        </w:rPr>
        <w:t xml:space="preserve">и пройти </w:t>
      </w:r>
      <w:proofErr w:type="gramStart"/>
      <w:r w:rsidR="003719F1">
        <w:rPr>
          <w:rFonts w:eastAsia="Calibri"/>
          <w:sz w:val="24"/>
          <w:lang w:eastAsia="en-US"/>
        </w:rPr>
        <w:t>территориальную</w:t>
      </w:r>
      <w:proofErr w:type="gramEnd"/>
      <w:r w:rsidR="003719F1">
        <w:rPr>
          <w:rFonts w:eastAsia="Calibri"/>
          <w:sz w:val="24"/>
          <w:lang w:eastAsia="en-US"/>
        </w:rPr>
        <w:t xml:space="preserve"> ПМПК</w:t>
      </w:r>
      <w:r w:rsidRPr="00DD1662">
        <w:rPr>
          <w:rFonts w:eastAsia="Calibri"/>
          <w:sz w:val="24"/>
          <w:lang w:eastAsia="en-US"/>
        </w:rPr>
        <w:t>.</w:t>
      </w:r>
      <w:r w:rsidR="00343E86">
        <w:rPr>
          <w:rFonts w:eastAsia="Calibri"/>
          <w:sz w:val="24"/>
          <w:lang w:eastAsia="en-US"/>
        </w:rPr>
        <w:t xml:space="preserve"> </w:t>
      </w:r>
      <w:r w:rsidR="001621E9">
        <w:rPr>
          <w:rFonts w:eastAsia="Calibri"/>
          <w:sz w:val="24"/>
          <w:lang w:eastAsia="en-US"/>
        </w:rPr>
        <w:t xml:space="preserve">Заседание </w:t>
      </w:r>
      <w:proofErr w:type="spellStart"/>
      <w:r w:rsidR="001621E9">
        <w:rPr>
          <w:rFonts w:eastAsia="Calibri"/>
          <w:sz w:val="24"/>
          <w:lang w:eastAsia="en-US"/>
        </w:rPr>
        <w:t>ПМПк</w:t>
      </w:r>
      <w:proofErr w:type="spellEnd"/>
      <w:r w:rsidR="001621E9">
        <w:rPr>
          <w:rFonts w:eastAsia="Calibri"/>
          <w:sz w:val="24"/>
          <w:lang w:eastAsia="en-US"/>
        </w:rPr>
        <w:t xml:space="preserve"> </w:t>
      </w:r>
      <w:proofErr w:type="gramStart"/>
      <w:r w:rsidR="001621E9">
        <w:rPr>
          <w:rFonts w:eastAsia="Calibri"/>
          <w:sz w:val="24"/>
          <w:lang w:eastAsia="en-US"/>
        </w:rPr>
        <w:t>по</w:t>
      </w:r>
      <w:proofErr w:type="gramEnd"/>
      <w:r w:rsidR="001621E9">
        <w:rPr>
          <w:rFonts w:eastAsia="Calibri"/>
          <w:sz w:val="24"/>
          <w:lang w:eastAsia="en-US"/>
        </w:rPr>
        <w:t xml:space="preserve"> </w:t>
      </w:r>
      <w:proofErr w:type="gramStart"/>
      <w:r w:rsidR="001621E9">
        <w:rPr>
          <w:rFonts w:eastAsia="Calibri"/>
          <w:sz w:val="24"/>
          <w:lang w:eastAsia="en-US"/>
        </w:rPr>
        <w:t>обучающим</w:t>
      </w:r>
      <w:r w:rsidR="00343E86">
        <w:rPr>
          <w:rFonts w:eastAsia="Calibri"/>
          <w:sz w:val="24"/>
          <w:lang w:eastAsia="en-US"/>
        </w:rPr>
        <w:t>ся</w:t>
      </w:r>
      <w:proofErr w:type="gramEnd"/>
      <w:r w:rsidR="00343E86">
        <w:rPr>
          <w:rFonts w:eastAsia="Calibri"/>
          <w:sz w:val="24"/>
          <w:lang w:eastAsia="en-US"/>
        </w:rPr>
        <w:t xml:space="preserve"> </w:t>
      </w:r>
      <w:r w:rsidR="001621E9">
        <w:rPr>
          <w:rFonts w:eastAsia="Calibri"/>
          <w:sz w:val="24"/>
          <w:lang w:eastAsia="en-US"/>
        </w:rPr>
        <w:t xml:space="preserve">может быть проведено </w:t>
      </w:r>
      <w:r w:rsidR="00343E86">
        <w:rPr>
          <w:rFonts w:eastAsia="Calibri"/>
          <w:sz w:val="24"/>
          <w:lang w:eastAsia="en-US"/>
        </w:rPr>
        <w:t>в любой период времени по запросу одного из участников образовательного процесса</w:t>
      </w:r>
      <w:r w:rsidR="001621E9">
        <w:rPr>
          <w:rFonts w:eastAsia="Calibri"/>
          <w:sz w:val="24"/>
          <w:lang w:eastAsia="en-US"/>
        </w:rPr>
        <w:t xml:space="preserve">, по согласованию с председателем </w:t>
      </w:r>
      <w:proofErr w:type="spellStart"/>
      <w:r w:rsidR="001621E9">
        <w:rPr>
          <w:rFonts w:eastAsia="Calibri"/>
          <w:sz w:val="24"/>
          <w:lang w:eastAsia="en-US"/>
        </w:rPr>
        <w:t>ПМПк</w:t>
      </w:r>
      <w:proofErr w:type="spellEnd"/>
      <w:r w:rsidR="001621E9">
        <w:rPr>
          <w:rFonts w:eastAsia="Calibri"/>
          <w:sz w:val="24"/>
          <w:lang w:eastAsia="en-US"/>
        </w:rPr>
        <w:t>.</w:t>
      </w:r>
    </w:p>
    <w:p w:rsidR="00DD1662" w:rsidRPr="00DD1662" w:rsidRDefault="00DD1662" w:rsidP="00343E86">
      <w:pPr>
        <w:autoSpaceDE/>
        <w:autoSpaceDN/>
        <w:adjustRightInd/>
        <w:ind w:firstLine="708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>3.3.</w:t>
      </w:r>
      <w:r w:rsidRPr="00DD1662">
        <w:rPr>
          <w:rFonts w:eastAsia="Calibri"/>
          <w:sz w:val="24"/>
          <w:lang w:eastAsia="en-US"/>
        </w:rPr>
        <w:tab/>
        <w:t>При направлении ре</w:t>
      </w:r>
      <w:r w:rsidR="003719F1">
        <w:rPr>
          <w:rFonts w:eastAsia="Calibri"/>
          <w:sz w:val="24"/>
          <w:lang w:eastAsia="en-US"/>
        </w:rPr>
        <w:t>бенка на ПМПК</w:t>
      </w:r>
      <w:r w:rsidRPr="00DD1662">
        <w:rPr>
          <w:rFonts w:eastAsia="Calibri"/>
          <w:sz w:val="24"/>
          <w:lang w:eastAsia="en-US"/>
        </w:rPr>
        <w:t xml:space="preserve"> копия коллегиального заключения консилиума выдается родителям (законным представителям) на руки или направляется по почте.</w:t>
      </w:r>
    </w:p>
    <w:p w:rsidR="00DD1662" w:rsidRPr="00DD1662" w:rsidRDefault="00DD1662" w:rsidP="00343E86">
      <w:pPr>
        <w:autoSpaceDE/>
        <w:autoSpaceDN/>
        <w:adjustRightInd/>
        <w:ind w:firstLine="708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>3.4.</w:t>
      </w:r>
      <w:r w:rsidRPr="00DD1662">
        <w:rPr>
          <w:rFonts w:eastAsia="Calibri"/>
          <w:sz w:val="24"/>
          <w:lang w:eastAsia="en-US"/>
        </w:rPr>
        <w:tab/>
        <w:t>В случае несогласия родителей (законных представителей) с решением консилиума о необходимос</w:t>
      </w:r>
      <w:r w:rsidR="003719F1">
        <w:rPr>
          <w:rFonts w:eastAsia="Calibri"/>
          <w:sz w:val="24"/>
          <w:lang w:eastAsia="en-US"/>
        </w:rPr>
        <w:t>ти прохождения ПМПК</w:t>
      </w:r>
      <w:r w:rsidRPr="00DD1662">
        <w:rPr>
          <w:rFonts w:eastAsia="Calibri"/>
          <w:sz w:val="24"/>
          <w:lang w:eastAsia="en-US"/>
        </w:rPr>
        <w:t>, отказ</w:t>
      </w:r>
      <w:r w:rsidR="003719F1">
        <w:rPr>
          <w:rFonts w:eastAsia="Calibri"/>
          <w:sz w:val="24"/>
          <w:lang w:eastAsia="en-US"/>
        </w:rPr>
        <w:t>а от направления ребенка на ПМПК,</w:t>
      </w:r>
      <w:r w:rsidRPr="00DD1662">
        <w:rPr>
          <w:rFonts w:eastAsia="Calibri"/>
          <w:sz w:val="24"/>
          <w:lang w:eastAsia="en-US"/>
        </w:rPr>
        <w:t xml:space="preserve"> родители выражают свое мнение в письменной форме</w:t>
      </w:r>
      <w:r w:rsidR="003719F1">
        <w:rPr>
          <w:rFonts w:eastAsia="Calibri"/>
          <w:sz w:val="24"/>
          <w:lang w:eastAsia="en-US"/>
        </w:rPr>
        <w:t xml:space="preserve">. Письменный отказ </w:t>
      </w:r>
      <w:r w:rsidRPr="00DD1662">
        <w:rPr>
          <w:rFonts w:eastAsia="Calibri"/>
          <w:sz w:val="24"/>
          <w:lang w:eastAsia="en-US"/>
        </w:rPr>
        <w:t xml:space="preserve"> </w:t>
      </w:r>
      <w:r w:rsidR="003719F1">
        <w:rPr>
          <w:rFonts w:eastAsia="Calibri"/>
          <w:sz w:val="24"/>
          <w:lang w:eastAsia="en-US"/>
        </w:rPr>
        <w:t>от направления ребенка на ПМПК прикладывается к протоколу</w:t>
      </w:r>
      <w:r w:rsidRPr="00DD1662">
        <w:rPr>
          <w:rFonts w:eastAsia="Calibri"/>
          <w:sz w:val="24"/>
          <w:lang w:eastAsia="en-US"/>
        </w:rPr>
        <w:t xml:space="preserve"> консилиума, обучение и воспитание ребенка осуществляется по образовательной программе, которая реализуется в </w:t>
      </w:r>
      <w:r w:rsidR="00343E86">
        <w:rPr>
          <w:rFonts w:eastAsia="Calibri"/>
          <w:sz w:val="24"/>
          <w:lang w:eastAsia="en-US"/>
        </w:rPr>
        <w:t>Школе</w:t>
      </w:r>
      <w:r w:rsidRPr="00DD1662">
        <w:rPr>
          <w:rFonts w:eastAsia="Calibri"/>
          <w:sz w:val="24"/>
          <w:lang w:eastAsia="en-US"/>
        </w:rPr>
        <w:t xml:space="preserve"> в соответствии с федеральным государственным образовательным стандартом.</w:t>
      </w:r>
    </w:p>
    <w:p w:rsidR="00DD1662" w:rsidRPr="00DD1662" w:rsidRDefault="00DD1662" w:rsidP="00343E86">
      <w:pPr>
        <w:autoSpaceDE/>
        <w:autoSpaceDN/>
        <w:adjustRightInd/>
        <w:ind w:firstLine="708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>3.5.</w:t>
      </w:r>
      <w:r w:rsidRPr="00DD1662">
        <w:rPr>
          <w:rFonts w:eastAsia="Calibri"/>
          <w:sz w:val="24"/>
          <w:lang w:eastAsia="en-US"/>
        </w:rPr>
        <w:tab/>
        <w:t>В ситуации прохождения ребенком ПМП</w:t>
      </w:r>
      <w:r w:rsidR="00343E86">
        <w:rPr>
          <w:rFonts w:eastAsia="Calibri"/>
          <w:sz w:val="24"/>
          <w:lang w:eastAsia="en-US"/>
        </w:rPr>
        <w:t>К</w:t>
      </w:r>
      <w:r w:rsidRPr="00DD1662">
        <w:rPr>
          <w:rFonts w:eastAsia="Calibri"/>
          <w:sz w:val="24"/>
          <w:lang w:eastAsia="en-US"/>
        </w:rPr>
        <w:t xml:space="preserve"> (в период не ранее одного календарного года до момента поступления в </w:t>
      </w:r>
      <w:r w:rsidR="00343E86">
        <w:rPr>
          <w:rFonts w:eastAsia="Calibri"/>
          <w:sz w:val="24"/>
          <w:lang w:eastAsia="en-US"/>
        </w:rPr>
        <w:t>Школу</w:t>
      </w:r>
      <w:r w:rsidRPr="00DD1662">
        <w:rPr>
          <w:rFonts w:eastAsia="Calibri"/>
          <w:sz w:val="24"/>
          <w:lang w:eastAsia="en-US"/>
        </w:rPr>
        <w:t xml:space="preserve">) и получения </w:t>
      </w:r>
      <w:r w:rsidR="00343E86">
        <w:rPr>
          <w:rFonts w:eastAsia="Calibri"/>
          <w:sz w:val="24"/>
          <w:lang w:eastAsia="en-US"/>
        </w:rPr>
        <w:t xml:space="preserve">Школой </w:t>
      </w:r>
      <w:r w:rsidRPr="00DD1662">
        <w:rPr>
          <w:rFonts w:eastAsia="Calibri"/>
          <w:sz w:val="24"/>
          <w:lang w:eastAsia="en-US"/>
        </w:rPr>
        <w:t>его заключения каждым специалистом консилиума проводится обследование ребенка с целью уточнения и</w:t>
      </w:r>
      <w:r w:rsidR="00343E86">
        <w:rPr>
          <w:rFonts w:eastAsia="Calibri"/>
          <w:sz w:val="24"/>
          <w:lang w:eastAsia="en-US"/>
        </w:rPr>
        <w:t xml:space="preserve"> конкретизации рекомендаций ПМПК</w:t>
      </w:r>
      <w:r w:rsidRPr="00DD1662">
        <w:rPr>
          <w:rFonts w:eastAsia="Calibri"/>
          <w:sz w:val="24"/>
          <w:lang w:eastAsia="en-US"/>
        </w:rPr>
        <w:t xml:space="preserve"> по созданию СОУ и разработке психолого-педагогической программы сопровождения.</w:t>
      </w:r>
    </w:p>
    <w:p w:rsidR="00DD1662" w:rsidRPr="00DD1662" w:rsidRDefault="00DD1662" w:rsidP="00343E86">
      <w:pPr>
        <w:autoSpaceDE/>
        <w:autoSpaceDN/>
        <w:adjustRightInd/>
        <w:ind w:firstLine="708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>3.6.</w:t>
      </w:r>
      <w:r w:rsidRPr="00DD1662">
        <w:rPr>
          <w:rFonts w:eastAsia="Calibri"/>
          <w:sz w:val="24"/>
          <w:lang w:eastAsia="en-US"/>
        </w:rPr>
        <w:tab/>
        <w:t xml:space="preserve">По результатам обследований специалистов проводится коллегиальное заседание консилиума, на котором определяется и конкретизируется весь комплекс условий обучения и воспитания ребенка с ОВЗ, принимается заключение. </w:t>
      </w:r>
    </w:p>
    <w:p w:rsidR="00DD1662" w:rsidRPr="00DD1662" w:rsidRDefault="00DD1662" w:rsidP="00343E86">
      <w:pPr>
        <w:autoSpaceDE/>
        <w:autoSpaceDN/>
        <w:adjustRightInd/>
        <w:ind w:firstLine="708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>3.7.</w:t>
      </w:r>
      <w:r w:rsidRPr="00DD1662">
        <w:rPr>
          <w:rFonts w:eastAsia="Calibri"/>
          <w:sz w:val="24"/>
          <w:lang w:eastAsia="en-US"/>
        </w:rPr>
        <w:tab/>
        <w:t>В ходе обсуждения результатов обследования ребенка специалистами консилиума ведется протокол, в котором указываются краткие сведения об истории развития ребенка, о специалистах консилиума, перечень документов, представленных на консилиум, результаты углубленного обследования ребенка специалистами, выводы специалистов, особые мнения специалистов (при наличии). Протокол и заключение консилиума оформляются в день коллегиального обсуждения, подписываются специалистами консилиума, проводившими обследование, и руководителем консилиума (лицом, исполняющим его обязанности). Родители (законные представители) ребенка с ОВЗ подписывают протокол и заключение консилиума, отмечая свое согласие или несогласие с заключением консилиума.</w:t>
      </w:r>
    </w:p>
    <w:p w:rsidR="00DD1662" w:rsidRPr="00DD1662" w:rsidRDefault="00DD1662" w:rsidP="00343E86">
      <w:pPr>
        <w:autoSpaceDE/>
        <w:autoSpaceDN/>
        <w:adjustRightInd/>
        <w:ind w:firstLine="708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>3.8.</w:t>
      </w:r>
      <w:r w:rsidRPr="00DD1662">
        <w:rPr>
          <w:rFonts w:eastAsia="Calibri"/>
          <w:sz w:val="24"/>
          <w:lang w:eastAsia="en-US"/>
        </w:rPr>
        <w:tab/>
        <w:t>В конце периода, когда реализовывалась образовательная</w:t>
      </w:r>
      <w:r w:rsidR="00343E86">
        <w:rPr>
          <w:rFonts w:eastAsia="Calibri"/>
          <w:sz w:val="24"/>
          <w:lang w:eastAsia="en-US"/>
        </w:rPr>
        <w:t xml:space="preserve"> программа, рекомендованная ПМПК</w:t>
      </w:r>
      <w:r w:rsidRPr="00DD1662">
        <w:rPr>
          <w:rFonts w:eastAsia="Calibri"/>
          <w:sz w:val="24"/>
          <w:lang w:eastAsia="en-US"/>
        </w:rPr>
        <w:t xml:space="preserve">, и программа психолого-педагогического сопровождения ребенка с ОВЗ, проводится </w:t>
      </w:r>
      <w:proofErr w:type="spellStart"/>
      <w:r w:rsidRPr="00DD1662">
        <w:rPr>
          <w:rFonts w:eastAsia="Calibri"/>
          <w:sz w:val="24"/>
          <w:lang w:eastAsia="en-US"/>
        </w:rPr>
        <w:t>консилиумная</w:t>
      </w:r>
      <w:proofErr w:type="spellEnd"/>
      <w:r w:rsidRPr="00DD1662">
        <w:rPr>
          <w:rFonts w:eastAsia="Calibri"/>
          <w:sz w:val="24"/>
          <w:lang w:eastAsia="en-US"/>
        </w:rPr>
        <w:t xml:space="preserve"> сессия, основной задачей которой является оценка эффективности деятельности специалистов сопровождения, включая реализацию пакета СОУ. Последовательность и содержание </w:t>
      </w:r>
      <w:proofErr w:type="spellStart"/>
      <w:r w:rsidRPr="00DD1662">
        <w:rPr>
          <w:rFonts w:eastAsia="Calibri"/>
          <w:sz w:val="24"/>
          <w:lang w:eastAsia="en-US"/>
        </w:rPr>
        <w:t>консилиумной</w:t>
      </w:r>
      <w:proofErr w:type="spellEnd"/>
      <w:r w:rsidRPr="00DD1662">
        <w:rPr>
          <w:rFonts w:eastAsia="Calibri"/>
          <w:sz w:val="24"/>
          <w:lang w:eastAsia="en-US"/>
        </w:rPr>
        <w:t xml:space="preserve"> деятельности аналогичны п. 3.5–3.8.</w:t>
      </w:r>
    </w:p>
    <w:p w:rsidR="00DD1662" w:rsidRPr="00DD1662" w:rsidRDefault="00DD1662" w:rsidP="00343E86">
      <w:pPr>
        <w:autoSpaceDE/>
        <w:autoSpaceDN/>
        <w:adjustRightInd/>
        <w:ind w:firstLine="708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 xml:space="preserve">Итогом деятельности консилиума на этом этапе является заключение, в котором обосновывается необходимость продолжения </w:t>
      </w:r>
      <w:proofErr w:type="gramStart"/>
      <w:r w:rsidRPr="00DD1662">
        <w:rPr>
          <w:rFonts w:eastAsia="Calibri"/>
          <w:sz w:val="24"/>
          <w:lang w:eastAsia="en-US"/>
        </w:rPr>
        <w:t>обучения ребенка по</w:t>
      </w:r>
      <w:proofErr w:type="gramEnd"/>
      <w:r w:rsidRPr="00DD1662">
        <w:rPr>
          <w:rFonts w:eastAsia="Calibri"/>
          <w:sz w:val="24"/>
          <w:lang w:eastAsia="en-US"/>
        </w:rPr>
        <w:t xml:space="preserve"> образовательной</w:t>
      </w:r>
      <w:r w:rsidR="00343E86">
        <w:rPr>
          <w:rFonts w:eastAsia="Calibri"/>
          <w:sz w:val="24"/>
          <w:lang w:eastAsia="en-US"/>
        </w:rPr>
        <w:t xml:space="preserve"> программе, рекомендованной ПМПК</w:t>
      </w:r>
      <w:r w:rsidRPr="00DD1662">
        <w:rPr>
          <w:rFonts w:eastAsia="Calibri"/>
          <w:sz w:val="24"/>
          <w:lang w:eastAsia="en-US"/>
        </w:rPr>
        <w:t>, корректировки программы сопровождения, компонентов деятельности специалистов, определяется следующий период обучения и воспитания ребенка.</w:t>
      </w:r>
    </w:p>
    <w:p w:rsidR="00DD1662" w:rsidRPr="00DD1662" w:rsidRDefault="00DD1662" w:rsidP="00343E86">
      <w:pPr>
        <w:autoSpaceDE/>
        <w:autoSpaceDN/>
        <w:adjustRightInd/>
        <w:ind w:firstLine="708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>3.9.</w:t>
      </w:r>
      <w:r w:rsidRPr="00DD1662">
        <w:rPr>
          <w:rFonts w:eastAsia="Calibri"/>
          <w:sz w:val="24"/>
          <w:lang w:eastAsia="en-US"/>
        </w:rPr>
        <w:tab/>
        <w:t xml:space="preserve">Уточненная индивидуализированная образовательная программа, программа психолого-педагогического сопровождения, включая программы коррекционной деятельности специалистов, продолжительность периода сопровождения согласовываются с родителями, с руководителем консилиума и Директором </w:t>
      </w:r>
      <w:r w:rsidR="00343E86">
        <w:rPr>
          <w:rFonts w:eastAsia="Calibri"/>
          <w:sz w:val="24"/>
          <w:lang w:eastAsia="en-US"/>
        </w:rPr>
        <w:t>Школы</w:t>
      </w:r>
      <w:r w:rsidRPr="00DD1662">
        <w:rPr>
          <w:rFonts w:eastAsia="Calibri"/>
          <w:sz w:val="24"/>
          <w:lang w:eastAsia="en-US"/>
        </w:rPr>
        <w:t xml:space="preserve"> и подписываются ими.</w:t>
      </w:r>
    </w:p>
    <w:p w:rsidR="00DD1662" w:rsidRPr="00DD1662" w:rsidRDefault="00DD1662" w:rsidP="00343E86">
      <w:pPr>
        <w:autoSpaceDE/>
        <w:autoSpaceDN/>
        <w:adjustRightInd/>
        <w:ind w:firstLine="708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>3.10.</w:t>
      </w:r>
      <w:r w:rsidRPr="00DD1662">
        <w:rPr>
          <w:rFonts w:eastAsia="Calibri"/>
          <w:sz w:val="24"/>
          <w:lang w:eastAsia="en-US"/>
        </w:rPr>
        <w:tab/>
        <w:t>В ситуации, когда эффективность реализации образовательной</w:t>
      </w:r>
      <w:r w:rsidR="00343E86">
        <w:rPr>
          <w:rFonts w:eastAsia="Calibri"/>
          <w:sz w:val="24"/>
          <w:lang w:eastAsia="en-US"/>
        </w:rPr>
        <w:t xml:space="preserve"> программы, рекомендованной ПМПК</w:t>
      </w:r>
      <w:r w:rsidRPr="00DD1662">
        <w:rPr>
          <w:rFonts w:eastAsia="Calibri"/>
          <w:sz w:val="24"/>
          <w:lang w:eastAsia="en-US"/>
        </w:rPr>
        <w:t xml:space="preserve">, программы психолого-педагогического сопровождения ребенка </w:t>
      </w:r>
      <w:r w:rsidRPr="00DD1662">
        <w:rPr>
          <w:rFonts w:eastAsia="Calibri"/>
          <w:sz w:val="24"/>
          <w:lang w:eastAsia="en-US"/>
        </w:rPr>
        <w:lastRenderedPageBreak/>
        <w:t>с ОВЗ и эффективность деятельности специалистов минимальны, отсутствуют или имеют негативную направленность, а состояние ребенка ухудшается, консилиумом может быть принято решение о необходим</w:t>
      </w:r>
      <w:r w:rsidR="00343E86">
        <w:rPr>
          <w:rFonts w:eastAsia="Calibri"/>
          <w:sz w:val="24"/>
          <w:lang w:eastAsia="en-US"/>
        </w:rPr>
        <w:t>ости повторного прохождения ПМПК</w:t>
      </w:r>
      <w:r w:rsidRPr="00DD1662">
        <w:rPr>
          <w:rFonts w:eastAsia="Calibri"/>
          <w:sz w:val="24"/>
          <w:lang w:eastAsia="en-US"/>
        </w:rPr>
        <w:t>.</w:t>
      </w:r>
    </w:p>
    <w:p w:rsidR="00DD1662" w:rsidRPr="00DD1662" w:rsidRDefault="00DD1662" w:rsidP="00343E86">
      <w:pPr>
        <w:autoSpaceDE/>
        <w:autoSpaceDN/>
        <w:adjustRightInd/>
        <w:ind w:firstLine="708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>3.11.</w:t>
      </w:r>
      <w:r w:rsidRPr="00DD1662">
        <w:rPr>
          <w:rFonts w:eastAsia="Calibri"/>
          <w:sz w:val="24"/>
          <w:lang w:eastAsia="en-US"/>
        </w:rPr>
        <w:tab/>
        <w:t>Заключение о необходимости изменения в целом образовательной траектор</w:t>
      </w:r>
      <w:proofErr w:type="gramStart"/>
      <w:r w:rsidRPr="00DD1662">
        <w:rPr>
          <w:rFonts w:eastAsia="Calibri"/>
          <w:sz w:val="24"/>
          <w:lang w:eastAsia="en-US"/>
        </w:rPr>
        <w:t>ии и ее</w:t>
      </w:r>
      <w:proofErr w:type="gramEnd"/>
      <w:r w:rsidRPr="00DD1662">
        <w:rPr>
          <w:rFonts w:eastAsia="Calibri"/>
          <w:sz w:val="24"/>
          <w:lang w:eastAsia="en-US"/>
        </w:rPr>
        <w:t xml:space="preserve"> компонентов подписывается специалистами консилиума, проводившими обследование, и руководителем консилиума (лицом, исполняющим его обязанности). Родители (законные представители) ребенка с ОВЗ подписывают заключение консилиума, отмечая свое согласие или несогласие с ним.</w:t>
      </w:r>
    </w:p>
    <w:p w:rsidR="00DD1662" w:rsidRPr="00DD1662" w:rsidRDefault="00DD1662" w:rsidP="001621E9">
      <w:pPr>
        <w:autoSpaceDE/>
        <w:autoSpaceDN/>
        <w:adjustRightInd/>
        <w:ind w:firstLine="708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>3.12.</w:t>
      </w:r>
      <w:r w:rsidRPr="00DD1662">
        <w:rPr>
          <w:rFonts w:eastAsia="Calibri"/>
          <w:sz w:val="24"/>
          <w:lang w:eastAsia="en-US"/>
        </w:rPr>
        <w:tab/>
        <w:t>Заключение консилиума носит для родителей (законных представителей) детей рекомендательный характер.</w:t>
      </w:r>
    </w:p>
    <w:p w:rsidR="00DD1662" w:rsidRPr="00DD1662" w:rsidRDefault="00DD1662" w:rsidP="001621E9">
      <w:pPr>
        <w:autoSpaceDE/>
        <w:autoSpaceDN/>
        <w:adjustRightInd/>
        <w:ind w:firstLine="708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>3.13.</w:t>
      </w:r>
      <w:r w:rsidRPr="00DD1662">
        <w:rPr>
          <w:rFonts w:eastAsia="Calibri"/>
          <w:sz w:val="24"/>
          <w:lang w:eastAsia="en-US"/>
        </w:rPr>
        <w:tab/>
        <w:t>Консилиумом ведется следующая документация:</w:t>
      </w:r>
    </w:p>
    <w:p w:rsidR="00DD1662" w:rsidRPr="00DD1662" w:rsidRDefault="00DD1662" w:rsidP="001621E9">
      <w:pPr>
        <w:numPr>
          <w:ilvl w:val="0"/>
          <w:numId w:val="7"/>
        </w:numPr>
        <w:autoSpaceDE/>
        <w:autoSpaceDN/>
        <w:adjustRightInd/>
        <w:ind w:left="284" w:hanging="284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 xml:space="preserve">положение о психолого-медико-педагогическом консилиуме МОБУ </w:t>
      </w:r>
      <w:r w:rsidR="00343E86">
        <w:rPr>
          <w:rFonts w:eastAsia="Calibri"/>
          <w:sz w:val="24"/>
          <w:lang w:eastAsia="en-US"/>
        </w:rPr>
        <w:t>СОШ № 31</w:t>
      </w:r>
      <w:r w:rsidRPr="00DD1662">
        <w:rPr>
          <w:rFonts w:eastAsia="Calibri"/>
          <w:sz w:val="24"/>
          <w:lang w:eastAsia="en-US"/>
        </w:rPr>
        <w:t>;</w:t>
      </w:r>
    </w:p>
    <w:p w:rsidR="00DD1662" w:rsidRPr="00DD1662" w:rsidRDefault="00DD1662" w:rsidP="001621E9">
      <w:pPr>
        <w:numPr>
          <w:ilvl w:val="0"/>
          <w:numId w:val="7"/>
        </w:numPr>
        <w:autoSpaceDE/>
        <w:autoSpaceDN/>
        <w:adjustRightInd/>
        <w:ind w:left="284" w:hanging="284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>план проведения заседаний консилиума</w:t>
      </w:r>
      <w:r w:rsidR="00E3499F">
        <w:rPr>
          <w:rFonts w:eastAsia="Calibri"/>
          <w:sz w:val="24"/>
          <w:lang w:eastAsia="en-US"/>
        </w:rPr>
        <w:t xml:space="preserve"> (утверждается на первом заседании консилиума)</w:t>
      </w:r>
      <w:r w:rsidRPr="00DD1662">
        <w:rPr>
          <w:rFonts w:eastAsia="Calibri"/>
          <w:sz w:val="24"/>
          <w:lang w:eastAsia="en-US"/>
        </w:rPr>
        <w:t>;</w:t>
      </w:r>
    </w:p>
    <w:p w:rsidR="00DD1662" w:rsidRDefault="00DD1662" w:rsidP="001621E9">
      <w:pPr>
        <w:numPr>
          <w:ilvl w:val="0"/>
          <w:numId w:val="7"/>
        </w:numPr>
        <w:autoSpaceDE/>
        <w:autoSpaceDN/>
        <w:adjustRightInd/>
        <w:ind w:left="284" w:hanging="284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>протокол</w:t>
      </w:r>
      <w:r w:rsidR="001933F1">
        <w:rPr>
          <w:rFonts w:eastAsia="Calibri"/>
          <w:sz w:val="24"/>
          <w:lang w:eastAsia="en-US"/>
        </w:rPr>
        <w:t>ы</w:t>
      </w:r>
      <w:r w:rsidRPr="00DD1662">
        <w:rPr>
          <w:rFonts w:eastAsia="Calibri"/>
          <w:sz w:val="24"/>
          <w:lang w:eastAsia="en-US"/>
        </w:rPr>
        <w:t xml:space="preserve"> заседаний</w:t>
      </w:r>
      <w:r w:rsidR="001621E9">
        <w:rPr>
          <w:rFonts w:eastAsia="Calibri"/>
          <w:sz w:val="24"/>
          <w:lang w:eastAsia="en-US"/>
        </w:rPr>
        <w:t xml:space="preserve"> консилиума</w:t>
      </w:r>
      <w:r w:rsidRPr="00DD1662">
        <w:rPr>
          <w:rFonts w:eastAsia="Calibri"/>
          <w:sz w:val="24"/>
          <w:lang w:eastAsia="en-US"/>
        </w:rPr>
        <w:t>;</w:t>
      </w:r>
    </w:p>
    <w:p w:rsidR="001933F1" w:rsidRPr="00DD1662" w:rsidRDefault="001933F1" w:rsidP="001933F1">
      <w:pPr>
        <w:numPr>
          <w:ilvl w:val="0"/>
          <w:numId w:val="7"/>
        </w:numPr>
        <w:autoSpaceDE/>
        <w:autoSpaceDN/>
        <w:adjustRightInd/>
        <w:ind w:left="284" w:hanging="284"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ж</w:t>
      </w:r>
      <w:r w:rsidRPr="001933F1">
        <w:rPr>
          <w:rFonts w:eastAsia="Calibri"/>
          <w:sz w:val="24"/>
          <w:lang w:eastAsia="en-US"/>
        </w:rPr>
        <w:t xml:space="preserve">урнал записи </w:t>
      </w:r>
      <w:proofErr w:type="gramStart"/>
      <w:r w:rsidRPr="001933F1">
        <w:rPr>
          <w:rFonts w:eastAsia="Calibri"/>
          <w:sz w:val="24"/>
          <w:lang w:eastAsia="en-US"/>
        </w:rPr>
        <w:t>обучающихся</w:t>
      </w:r>
      <w:proofErr w:type="gramEnd"/>
      <w:r w:rsidRPr="001933F1">
        <w:rPr>
          <w:rFonts w:eastAsia="Calibri"/>
          <w:sz w:val="24"/>
          <w:lang w:eastAsia="en-US"/>
        </w:rPr>
        <w:t xml:space="preserve"> на </w:t>
      </w:r>
      <w:proofErr w:type="spellStart"/>
      <w:r w:rsidRPr="001933F1">
        <w:rPr>
          <w:rFonts w:eastAsia="Calibri"/>
          <w:sz w:val="24"/>
          <w:lang w:eastAsia="en-US"/>
        </w:rPr>
        <w:t>ПМПк</w:t>
      </w:r>
      <w:proofErr w:type="spellEnd"/>
      <w:r>
        <w:rPr>
          <w:rFonts w:eastAsia="Calibri"/>
          <w:sz w:val="24"/>
          <w:lang w:eastAsia="en-US"/>
        </w:rPr>
        <w:t>;</w:t>
      </w:r>
    </w:p>
    <w:p w:rsidR="00DD1662" w:rsidRPr="00DD1662" w:rsidRDefault="000509A8" w:rsidP="000509A8">
      <w:pPr>
        <w:numPr>
          <w:ilvl w:val="0"/>
          <w:numId w:val="7"/>
        </w:numPr>
        <w:autoSpaceDE/>
        <w:autoSpaceDN/>
        <w:adjustRightInd/>
        <w:ind w:left="284" w:hanging="284"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журнал </w:t>
      </w:r>
      <w:r w:rsidRPr="000509A8">
        <w:rPr>
          <w:rFonts w:eastAsia="Calibri"/>
          <w:sz w:val="24"/>
          <w:lang w:eastAsia="en-US"/>
        </w:rPr>
        <w:t xml:space="preserve">регистрации заключений и рекомендаций специалистов, коллегиального заключения и рекомендаций </w:t>
      </w:r>
      <w:proofErr w:type="spellStart"/>
      <w:r w:rsidRPr="000509A8">
        <w:rPr>
          <w:rFonts w:eastAsia="Calibri"/>
          <w:sz w:val="24"/>
          <w:lang w:eastAsia="en-US"/>
        </w:rPr>
        <w:t>ПМПк</w:t>
      </w:r>
      <w:proofErr w:type="spellEnd"/>
      <w:r>
        <w:rPr>
          <w:rFonts w:eastAsia="Calibri"/>
          <w:sz w:val="24"/>
          <w:lang w:eastAsia="en-US"/>
        </w:rPr>
        <w:t>;</w:t>
      </w:r>
    </w:p>
    <w:p w:rsidR="000509A8" w:rsidRDefault="00DD1662" w:rsidP="000509A8">
      <w:pPr>
        <w:numPr>
          <w:ilvl w:val="0"/>
          <w:numId w:val="7"/>
        </w:numPr>
        <w:autoSpaceDE/>
        <w:autoSpaceDN/>
        <w:adjustRightInd/>
        <w:ind w:left="284" w:hanging="284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>согласие родителей на обследование ребенка и передачу информац</w:t>
      </w:r>
      <w:r w:rsidR="000509A8">
        <w:rPr>
          <w:rFonts w:eastAsia="Calibri"/>
          <w:sz w:val="24"/>
          <w:lang w:eastAsia="en-US"/>
        </w:rPr>
        <w:t>ии о родителях и ребенке (при наличии);</w:t>
      </w:r>
      <w:r w:rsidR="000509A8" w:rsidRPr="000509A8">
        <w:rPr>
          <w:rFonts w:eastAsia="Calibri"/>
          <w:sz w:val="24"/>
          <w:lang w:eastAsia="en-US"/>
        </w:rPr>
        <w:t xml:space="preserve"> </w:t>
      </w:r>
    </w:p>
    <w:p w:rsidR="000509A8" w:rsidRDefault="000509A8" w:rsidP="000509A8">
      <w:pPr>
        <w:numPr>
          <w:ilvl w:val="0"/>
          <w:numId w:val="7"/>
        </w:numPr>
        <w:autoSpaceDE/>
        <w:autoSpaceDN/>
        <w:adjustRightInd/>
        <w:ind w:left="284" w:hanging="284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 xml:space="preserve">заключения </w:t>
      </w:r>
      <w:proofErr w:type="spellStart"/>
      <w:r>
        <w:rPr>
          <w:rFonts w:eastAsia="Calibri"/>
          <w:sz w:val="24"/>
          <w:lang w:eastAsia="en-US"/>
        </w:rPr>
        <w:t>ПМПк</w:t>
      </w:r>
      <w:proofErr w:type="spellEnd"/>
      <w:r w:rsidRPr="00DD1662">
        <w:rPr>
          <w:rFonts w:eastAsia="Calibri"/>
          <w:sz w:val="24"/>
          <w:lang w:eastAsia="en-US"/>
        </w:rPr>
        <w:t xml:space="preserve"> по конкретному ребенку (первичное заключение с компонентами индивидуальной программы сопровождения; заключение по итогам каждого периода индивидуальной программы сопровождения и адаптированной образовательной программы на данный период; итоговое заключение по результатам реализации адаптированной обр</w:t>
      </w:r>
      <w:r>
        <w:rPr>
          <w:rFonts w:eastAsia="Calibri"/>
          <w:sz w:val="24"/>
          <w:lang w:eastAsia="en-US"/>
        </w:rPr>
        <w:t>азовательной программы в целом)</w:t>
      </w:r>
      <w:r w:rsidR="00C5181D">
        <w:rPr>
          <w:rFonts w:eastAsia="Calibri"/>
          <w:sz w:val="24"/>
          <w:lang w:eastAsia="en-US"/>
        </w:rPr>
        <w:t xml:space="preserve"> на основе з</w:t>
      </w:r>
      <w:r w:rsidR="00E3499F">
        <w:rPr>
          <w:rFonts w:eastAsia="Calibri"/>
          <w:sz w:val="24"/>
          <w:lang w:eastAsia="en-US"/>
        </w:rPr>
        <w:t>аключений территориального ПМПК</w:t>
      </w:r>
      <w:r>
        <w:rPr>
          <w:rFonts w:eastAsia="Calibri"/>
          <w:sz w:val="24"/>
          <w:lang w:eastAsia="en-US"/>
        </w:rPr>
        <w:t>.</w:t>
      </w:r>
    </w:p>
    <w:p w:rsidR="00DD1662" w:rsidRPr="00DD1662" w:rsidRDefault="00DD1662" w:rsidP="000509A8">
      <w:pPr>
        <w:autoSpaceDE/>
        <w:autoSpaceDN/>
        <w:adjustRightInd/>
        <w:ind w:left="284"/>
        <w:jc w:val="both"/>
        <w:rPr>
          <w:rFonts w:eastAsia="Calibri"/>
          <w:sz w:val="24"/>
          <w:lang w:eastAsia="en-US"/>
        </w:rPr>
      </w:pPr>
    </w:p>
    <w:p w:rsidR="00DD1662" w:rsidRPr="00DD1662" w:rsidRDefault="00DD1662" w:rsidP="00DD1662">
      <w:pPr>
        <w:autoSpaceDE/>
        <w:autoSpaceDN/>
        <w:adjustRightInd/>
        <w:spacing w:line="360" w:lineRule="auto"/>
        <w:jc w:val="center"/>
        <w:rPr>
          <w:rFonts w:eastAsia="Calibri"/>
          <w:b/>
          <w:sz w:val="24"/>
          <w:lang w:eastAsia="en-US"/>
        </w:rPr>
      </w:pPr>
      <w:r w:rsidRPr="00DD1662">
        <w:rPr>
          <w:rFonts w:eastAsia="Calibri"/>
          <w:b/>
          <w:sz w:val="24"/>
          <w:lang w:eastAsia="en-US"/>
        </w:rPr>
        <w:t>4. Права и обязанности</w:t>
      </w:r>
    </w:p>
    <w:p w:rsidR="00DD1662" w:rsidRPr="00DD1662" w:rsidRDefault="00DD1662" w:rsidP="008E008C">
      <w:pPr>
        <w:autoSpaceDE/>
        <w:autoSpaceDN/>
        <w:adjustRightInd/>
        <w:ind w:firstLine="708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>4.1. Родители (законные представители) ребенка с ОВЗ имеют право:</w:t>
      </w:r>
    </w:p>
    <w:p w:rsidR="00DD1662" w:rsidRPr="00DD1662" w:rsidRDefault="00DD1662" w:rsidP="008E008C">
      <w:pPr>
        <w:numPr>
          <w:ilvl w:val="0"/>
          <w:numId w:val="8"/>
        </w:numPr>
        <w:autoSpaceDE/>
        <w:autoSpaceDN/>
        <w:adjustRightInd/>
        <w:ind w:left="284" w:hanging="284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>присутствовать при обследовании ребенка специалистами консилиума;</w:t>
      </w:r>
    </w:p>
    <w:p w:rsidR="00DD1662" w:rsidRPr="00DD1662" w:rsidRDefault="00DD1662" w:rsidP="008E008C">
      <w:pPr>
        <w:numPr>
          <w:ilvl w:val="0"/>
          <w:numId w:val="8"/>
        </w:numPr>
        <w:autoSpaceDE/>
        <w:autoSpaceDN/>
        <w:adjustRightInd/>
        <w:ind w:left="284" w:hanging="284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>участвовать в обсуждении результатов обследования и формулировки как заключения каждого из специалистов консилиума, так и коллегиального заключения;</w:t>
      </w:r>
    </w:p>
    <w:p w:rsidR="00DD1662" w:rsidRPr="00DD1662" w:rsidRDefault="00DD1662" w:rsidP="008E008C">
      <w:pPr>
        <w:numPr>
          <w:ilvl w:val="0"/>
          <w:numId w:val="8"/>
        </w:numPr>
        <w:autoSpaceDE/>
        <w:autoSpaceDN/>
        <w:adjustRightInd/>
        <w:ind w:left="284" w:hanging="284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>получать консультации специалистов консилиума по вопросам обследования детей, создания и реализации индивидуальной программы сопровождения, в том числе информацию о своих правах и правах детей в рамках деятельности консилиума;</w:t>
      </w:r>
    </w:p>
    <w:p w:rsidR="00DD1662" w:rsidRPr="00DD1662" w:rsidRDefault="00DD1662" w:rsidP="008E008C">
      <w:pPr>
        <w:numPr>
          <w:ilvl w:val="0"/>
          <w:numId w:val="8"/>
        </w:numPr>
        <w:autoSpaceDE/>
        <w:autoSpaceDN/>
        <w:adjustRightInd/>
        <w:ind w:left="284" w:hanging="284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>в случае несогласия с заключением консилиума об особенностях создания и реализации СОУ и индивидуальной программы сопровождения обжаловать их на ПМПК, в вышестоящих образовательных организациях.</w:t>
      </w:r>
    </w:p>
    <w:p w:rsidR="00DD1662" w:rsidRPr="00DD1662" w:rsidRDefault="00DD1662" w:rsidP="008E008C">
      <w:pPr>
        <w:autoSpaceDE/>
        <w:autoSpaceDN/>
        <w:adjustRightInd/>
        <w:ind w:firstLine="708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>4.2.</w:t>
      </w:r>
      <w:r w:rsidRPr="00DD1662">
        <w:rPr>
          <w:rFonts w:eastAsia="Calibri"/>
          <w:sz w:val="24"/>
          <w:lang w:eastAsia="en-US"/>
        </w:rPr>
        <w:tab/>
        <w:t>Специалисты консилиума обязаны:</w:t>
      </w:r>
    </w:p>
    <w:p w:rsidR="00DD1662" w:rsidRPr="00DD1662" w:rsidRDefault="00DD1662" w:rsidP="008E008C">
      <w:pPr>
        <w:numPr>
          <w:ilvl w:val="0"/>
          <w:numId w:val="9"/>
        </w:numPr>
        <w:autoSpaceDE/>
        <w:autoSpaceDN/>
        <w:adjustRightInd/>
        <w:ind w:left="284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>руководствоваться в своей деятельности профессиональными и этическими принципами, подчиняя ее исключительно интересам детей и их семей;</w:t>
      </w:r>
    </w:p>
    <w:p w:rsidR="00DD1662" w:rsidRPr="00DD1662" w:rsidRDefault="00DD1662" w:rsidP="008E008C">
      <w:pPr>
        <w:numPr>
          <w:ilvl w:val="0"/>
          <w:numId w:val="9"/>
        </w:numPr>
        <w:autoSpaceDE/>
        <w:autoSpaceDN/>
        <w:adjustRightInd/>
        <w:ind w:left="284"/>
        <w:contextualSpacing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 xml:space="preserve">принимать решения и вести работу в формах, исключающих возможность нанесения вреда здоровью, чести и достоинству обучающихся, воспитанников, родителей (законных представителей), педагогических кадров; </w:t>
      </w:r>
    </w:p>
    <w:p w:rsidR="00DD1662" w:rsidRPr="00DD1662" w:rsidRDefault="00DD1662" w:rsidP="008E008C">
      <w:pPr>
        <w:numPr>
          <w:ilvl w:val="0"/>
          <w:numId w:val="9"/>
        </w:numPr>
        <w:autoSpaceDE/>
        <w:autoSpaceDN/>
        <w:adjustRightInd/>
        <w:ind w:left="284"/>
        <w:contextualSpacing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>оказывать помощь администрации, педагогическому коллективу образовательного учреждения, родителям (законным представителям) в решении проблем, связанных с обеспечением полноценного психического развития, эмоционально-волевой сферы детей и индивидуального подхода к ребенку;</w:t>
      </w:r>
    </w:p>
    <w:p w:rsidR="00DD1662" w:rsidRPr="00DD1662" w:rsidRDefault="00DD1662" w:rsidP="008E008C">
      <w:pPr>
        <w:numPr>
          <w:ilvl w:val="0"/>
          <w:numId w:val="9"/>
        </w:numPr>
        <w:autoSpaceDE/>
        <w:autoSpaceDN/>
        <w:adjustRightInd/>
        <w:ind w:left="284"/>
        <w:contextualSpacing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 xml:space="preserve">содействовать созданию благоприятного психологического климата в образовательном учреждении, разрабатывать индивидуальные программы коррекционно-развивающей работы с обучающимися, воспитанниками; </w:t>
      </w:r>
    </w:p>
    <w:p w:rsidR="00DD1662" w:rsidRPr="00DD1662" w:rsidRDefault="00DD1662" w:rsidP="008E008C">
      <w:pPr>
        <w:numPr>
          <w:ilvl w:val="0"/>
          <w:numId w:val="9"/>
        </w:numPr>
        <w:autoSpaceDE/>
        <w:autoSpaceDN/>
        <w:adjustRightInd/>
        <w:ind w:left="284"/>
        <w:contextualSpacing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lastRenderedPageBreak/>
        <w:t xml:space="preserve">готовить подробное заключение о состоянии развития и здоровья обучаемого для представления на муниципальную или областную медико-педагогическую комиссию. </w:t>
      </w:r>
    </w:p>
    <w:p w:rsidR="00DD1662" w:rsidRPr="00DD1662" w:rsidRDefault="00DD1662" w:rsidP="008E008C">
      <w:pPr>
        <w:numPr>
          <w:ilvl w:val="0"/>
          <w:numId w:val="9"/>
        </w:numPr>
        <w:autoSpaceDE/>
        <w:autoSpaceDN/>
        <w:adjustRightInd/>
        <w:ind w:left="284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>исходить в своей деятельности из принципов инклюзивного образования детей, применяя все необходимые современные психологические и социально-педагогические подходы для обучения и воспитания детей в естественной открытой социальной среде.</w:t>
      </w:r>
    </w:p>
    <w:p w:rsidR="00DD1662" w:rsidRPr="00DD1662" w:rsidRDefault="00DD1662" w:rsidP="008E008C">
      <w:pPr>
        <w:autoSpaceDE/>
        <w:autoSpaceDN/>
        <w:adjustRightInd/>
        <w:ind w:firstLine="708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>4.3.</w:t>
      </w:r>
      <w:r w:rsidRPr="00DD1662">
        <w:rPr>
          <w:rFonts w:eastAsia="Calibri"/>
          <w:sz w:val="24"/>
          <w:lang w:eastAsia="en-US"/>
        </w:rPr>
        <w:tab/>
        <w:t>Специалисты консилиума имеют право:</w:t>
      </w:r>
    </w:p>
    <w:p w:rsidR="00DD1662" w:rsidRPr="00DD1662" w:rsidRDefault="00DD1662" w:rsidP="008E008C">
      <w:pPr>
        <w:numPr>
          <w:ilvl w:val="0"/>
          <w:numId w:val="10"/>
        </w:numPr>
        <w:tabs>
          <w:tab w:val="left" w:pos="567"/>
          <w:tab w:val="left" w:pos="851"/>
        </w:tabs>
        <w:autoSpaceDE/>
        <w:autoSpaceDN/>
        <w:adjustRightInd/>
        <w:ind w:left="426" w:hanging="66"/>
        <w:contextualSpacing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 xml:space="preserve">самостоятельно выбирать средства, оптимальные формы и методы работы с детьми и взрослыми, решать вопросы приоритетных направлений своей деятельности; </w:t>
      </w:r>
    </w:p>
    <w:p w:rsidR="00DD1662" w:rsidRPr="00DD1662" w:rsidRDefault="00DD1662" w:rsidP="008E008C">
      <w:pPr>
        <w:numPr>
          <w:ilvl w:val="0"/>
          <w:numId w:val="10"/>
        </w:numPr>
        <w:tabs>
          <w:tab w:val="left" w:pos="567"/>
          <w:tab w:val="left" w:pos="851"/>
        </w:tabs>
        <w:autoSpaceDE/>
        <w:autoSpaceDN/>
        <w:adjustRightInd/>
        <w:ind w:left="426" w:hanging="66"/>
        <w:contextualSpacing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 xml:space="preserve">  обращаться к педагогическим работникам, администрации образовательного учреждения, родителям (законным представителям) для координации коррекционной работы с обучающимися, воспитанниками; </w:t>
      </w:r>
    </w:p>
    <w:p w:rsidR="00DD1662" w:rsidRPr="00DD1662" w:rsidRDefault="00DD1662" w:rsidP="008E008C">
      <w:pPr>
        <w:numPr>
          <w:ilvl w:val="0"/>
          <w:numId w:val="10"/>
        </w:numPr>
        <w:tabs>
          <w:tab w:val="left" w:pos="567"/>
          <w:tab w:val="left" w:pos="851"/>
        </w:tabs>
        <w:autoSpaceDE/>
        <w:autoSpaceDN/>
        <w:adjustRightInd/>
        <w:ind w:left="426" w:hanging="66"/>
        <w:contextualSpacing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 xml:space="preserve">  проводить в </w:t>
      </w:r>
      <w:r w:rsidR="008E008C">
        <w:rPr>
          <w:rFonts w:eastAsia="Calibri"/>
          <w:sz w:val="24"/>
          <w:lang w:eastAsia="en-US"/>
        </w:rPr>
        <w:t>Школе</w:t>
      </w:r>
      <w:r w:rsidRPr="00DD1662">
        <w:rPr>
          <w:rFonts w:eastAsia="Calibri"/>
          <w:sz w:val="24"/>
          <w:lang w:eastAsia="en-US"/>
        </w:rPr>
        <w:t xml:space="preserve"> индивидуальные и групповые обследования (медицинские, психологические); </w:t>
      </w:r>
    </w:p>
    <w:p w:rsidR="00DD1662" w:rsidRPr="00DD1662" w:rsidRDefault="00DD1662" w:rsidP="008E008C">
      <w:pPr>
        <w:numPr>
          <w:ilvl w:val="0"/>
          <w:numId w:val="10"/>
        </w:numPr>
        <w:tabs>
          <w:tab w:val="left" w:pos="567"/>
          <w:tab w:val="left" w:pos="851"/>
        </w:tabs>
        <w:autoSpaceDE/>
        <w:autoSpaceDN/>
        <w:adjustRightInd/>
        <w:ind w:left="426" w:hanging="66"/>
        <w:contextualSpacing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 xml:space="preserve">  требовать от администрации образовательного учреждения создания условий, необходимых для успешного выполнения профессиональных обязанностей, обеспечения инструктивной и научно-методической документацией; </w:t>
      </w:r>
    </w:p>
    <w:p w:rsidR="00DD1662" w:rsidRPr="00DD1662" w:rsidRDefault="00DD1662" w:rsidP="008E008C">
      <w:pPr>
        <w:numPr>
          <w:ilvl w:val="0"/>
          <w:numId w:val="10"/>
        </w:numPr>
        <w:tabs>
          <w:tab w:val="left" w:pos="567"/>
          <w:tab w:val="left" w:pos="851"/>
        </w:tabs>
        <w:autoSpaceDE/>
        <w:autoSpaceDN/>
        <w:adjustRightInd/>
        <w:ind w:left="426" w:hanging="66"/>
        <w:contextualSpacing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 xml:space="preserve">  получать от директора образовательного учреждения информацию информативно-правового и организационного характера, знакомиться с соответствующими документами; </w:t>
      </w:r>
    </w:p>
    <w:p w:rsidR="00DD1662" w:rsidRPr="00DD1662" w:rsidRDefault="00DD1662" w:rsidP="008E008C">
      <w:pPr>
        <w:numPr>
          <w:ilvl w:val="0"/>
          <w:numId w:val="10"/>
        </w:numPr>
        <w:tabs>
          <w:tab w:val="left" w:pos="567"/>
          <w:tab w:val="left" w:pos="851"/>
        </w:tabs>
        <w:autoSpaceDE/>
        <w:autoSpaceDN/>
        <w:adjustRightInd/>
        <w:ind w:left="426" w:hanging="66"/>
        <w:contextualSpacing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 xml:space="preserve">  обращаться за консультацией в ПМПК; </w:t>
      </w:r>
    </w:p>
    <w:p w:rsidR="00DD1662" w:rsidRPr="00DD1662" w:rsidRDefault="00DD1662" w:rsidP="008E008C">
      <w:pPr>
        <w:numPr>
          <w:ilvl w:val="0"/>
          <w:numId w:val="10"/>
        </w:numPr>
        <w:tabs>
          <w:tab w:val="left" w:pos="567"/>
          <w:tab w:val="left" w:pos="851"/>
        </w:tabs>
        <w:autoSpaceDE/>
        <w:autoSpaceDN/>
        <w:adjustRightInd/>
        <w:ind w:left="426" w:hanging="66"/>
        <w:contextualSpacing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 xml:space="preserve">  вести  просветительскую   деятельность  по пропаганде психолого-медик</w:t>
      </w:r>
      <w:proofErr w:type="gramStart"/>
      <w:r w:rsidRPr="00DD1662">
        <w:rPr>
          <w:rFonts w:eastAsia="Calibri"/>
          <w:sz w:val="24"/>
          <w:lang w:eastAsia="en-US"/>
        </w:rPr>
        <w:t>о-</w:t>
      </w:r>
      <w:proofErr w:type="gramEnd"/>
      <w:r w:rsidRPr="00DD1662">
        <w:rPr>
          <w:rFonts w:eastAsia="Calibri"/>
          <w:sz w:val="24"/>
          <w:lang w:eastAsia="en-US"/>
        </w:rPr>
        <w:t xml:space="preserve"> педагогических знаний; </w:t>
      </w:r>
    </w:p>
    <w:p w:rsidR="00DD1662" w:rsidRPr="00DD1662" w:rsidRDefault="00DD1662" w:rsidP="008E008C">
      <w:pPr>
        <w:numPr>
          <w:ilvl w:val="0"/>
          <w:numId w:val="10"/>
        </w:numPr>
        <w:tabs>
          <w:tab w:val="left" w:pos="567"/>
          <w:tab w:val="left" w:pos="851"/>
        </w:tabs>
        <w:autoSpaceDE/>
        <w:autoSpaceDN/>
        <w:adjustRightInd/>
        <w:ind w:left="426" w:hanging="66"/>
        <w:contextualSpacing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 xml:space="preserve">  обобщать и распространять опыт своей работы, методические разработки, рекомендации и т.д.;</w:t>
      </w:r>
    </w:p>
    <w:p w:rsidR="00DD1662" w:rsidRPr="00DD1662" w:rsidRDefault="00DD1662" w:rsidP="008E008C">
      <w:pPr>
        <w:numPr>
          <w:ilvl w:val="0"/>
          <w:numId w:val="10"/>
        </w:numPr>
        <w:autoSpaceDE/>
        <w:autoSpaceDN/>
        <w:adjustRightInd/>
        <w:ind w:left="426" w:hanging="66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>иметь свое особое мнение по особенностям сопровождения ребенка с ОВЗ в рамках собственной профессиональной компетенции, отражать его в документации консилиума;</w:t>
      </w:r>
    </w:p>
    <w:p w:rsidR="00DD1662" w:rsidRPr="00DD1662" w:rsidRDefault="00DD1662" w:rsidP="008E008C">
      <w:pPr>
        <w:numPr>
          <w:ilvl w:val="0"/>
          <w:numId w:val="10"/>
        </w:numPr>
        <w:autoSpaceDE/>
        <w:autoSpaceDN/>
        <w:adjustRightInd/>
        <w:ind w:left="426" w:hanging="66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 xml:space="preserve">представлять и отстаивать свое мнение об особенностях ребенка и направлениях собственной деятельности в качестве представителя Школы при обследовании ребенка на </w:t>
      </w:r>
      <w:proofErr w:type="spellStart"/>
      <w:r w:rsidRPr="00DD1662">
        <w:rPr>
          <w:rFonts w:eastAsia="Calibri"/>
          <w:sz w:val="24"/>
          <w:lang w:eastAsia="en-US"/>
        </w:rPr>
        <w:t>ПМПк</w:t>
      </w:r>
      <w:proofErr w:type="spellEnd"/>
      <w:r w:rsidRPr="00DD1662">
        <w:rPr>
          <w:rFonts w:eastAsia="Calibri"/>
          <w:sz w:val="24"/>
          <w:lang w:eastAsia="en-US"/>
        </w:rPr>
        <w:t>.</w:t>
      </w:r>
    </w:p>
    <w:p w:rsidR="00DD1662" w:rsidRPr="00DD1662" w:rsidRDefault="00DD1662" w:rsidP="00DD1662">
      <w:pPr>
        <w:autoSpaceDE/>
        <w:autoSpaceDN/>
        <w:adjustRightInd/>
        <w:spacing w:line="360" w:lineRule="auto"/>
        <w:ind w:left="851" w:hanging="284"/>
        <w:jc w:val="center"/>
        <w:rPr>
          <w:rFonts w:eastAsia="Calibri"/>
          <w:b/>
          <w:sz w:val="24"/>
          <w:lang w:eastAsia="en-US"/>
        </w:rPr>
      </w:pPr>
      <w:r w:rsidRPr="00DD1662">
        <w:rPr>
          <w:rFonts w:eastAsia="Calibri"/>
          <w:b/>
          <w:sz w:val="24"/>
          <w:lang w:eastAsia="en-US"/>
        </w:rPr>
        <w:t xml:space="preserve">5. Ответственность специалистов </w:t>
      </w:r>
      <w:proofErr w:type="spellStart"/>
      <w:r w:rsidRPr="00DD1662">
        <w:rPr>
          <w:rFonts w:eastAsia="Calibri"/>
          <w:b/>
          <w:sz w:val="24"/>
          <w:lang w:eastAsia="en-US"/>
        </w:rPr>
        <w:t>ПМПк</w:t>
      </w:r>
      <w:proofErr w:type="spellEnd"/>
    </w:p>
    <w:p w:rsidR="00DD1662" w:rsidRPr="00DD1662" w:rsidRDefault="00DD1662" w:rsidP="008E008C">
      <w:pPr>
        <w:autoSpaceDE/>
        <w:autoSpaceDN/>
        <w:adjustRightInd/>
        <w:ind w:left="426"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 xml:space="preserve">5.1. Специалисты </w:t>
      </w:r>
      <w:proofErr w:type="spellStart"/>
      <w:r w:rsidRPr="00DD1662">
        <w:rPr>
          <w:rFonts w:eastAsia="Calibri"/>
          <w:sz w:val="24"/>
          <w:lang w:eastAsia="en-US"/>
        </w:rPr>
        <w:t>ПМПк</w:t>
      </w:r>
      <w:proofErr w:type="spellEnd"/>
      <w:r w:rsidRPr="00DD1662">
        <w:rPr>
          <w:rFonts w:eastAsia="Calibri"/>
          <w:sz w:val="24"/>
          <w:lang w:eastAsia="en-US"/>
        </w:rPr>
        <w:t xml:space="preserve"> несут ответственность </w:t>
      </w:r>
      <w:proofErr w:type="gramStart"/>
      <w:r w:rsidRPr="00DD1662">
        <w:rPr>
          <w:rFonts w:eastAsia="Calibri"/>
          <w:sz w:val="24"/>
          <w:lang w:eastAsia="en-US"/>
        </w:rPr>
        <w:t>за</w:t>
      </w:r>
      <w:proofErr w:type="gramEnd"/>
      <w:r w:rsidRPr="00DD1662">
        <w:rPr>
          <w:rFonts w:eastAsia="Calibri"/>
          <w:sz w:val="24"/>
          <w:lang w:eastAsia="en-US"/>
        </w:rPr>
        <w:t xml:space="preserve">: </w:t>
      </w:r>
    </w:p>
    <w:p w:rsidR="00DD1662" w:rsidRPr="00DD1662" w:rsidRDefault="00DD1662" w:rsidP="008E008C">
      <w:pPr>
        <w:numPr>
          <w:ilvl w:val="0"/>
          <w:numId w:val="11"/>
        </w:numPr>
        <w:tabs>
          <w:tab w:val="left" w:pos="709"/>
        </w:tabs>
        <w:autoSpaceDE/>
        <w:autoSpaceDN/>
        <w:adjustRightInd/>
        <w:ind w:left="851" w:hanging="425"/>
        <w:contextualSpacing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 xml:space="preserve">адекватность используемых диагностических и коррекционных методов; </w:t>
      </w:r>
    </w:p>
    <w:p w:rsidR="00DD1662" w:rsidRPr="00DD1662" w:rsidRDefault="00DD1662" w:rsidP="008E008C">
      <w:pPr>
        <w:numPr>
          <w:ilvl w:val="0"/>
          <w:numId w:val="11"/>
        </w:numPr>
        <w:tabs>
          <w:tab w:val="left" w:pos="709"/>
        </w:tabs>
        <w:autoSpaceDE/>
        <w:autoSpaceDN/>
        <w:adjustRightInd/>
        <w:ind w:left="851" w:hanging="425"/>
        <w:contextualSpacing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 xml:space="preserve">обоснованность рекомендаций; </w:t>
      </w:r>
    </w:p>
    <w:p w:rsidR="00DD1662" w:rsidRPr="00DD1662" w:rsidRDefault="00DD1662" w:rsidP="008E008C">
      <w:pPr>
        <w:numPr>
          <w:ilvl w:val="0"/>
          <w:numId w:val="11"/>
        </w:numPr>
        <w:tabs>
          <w:tab w:val="left" w:pos="709"/>
        </w:tabs>
        <w:autoSpaceDE/>
        <w:autoSpaceDN/>
        <w:adjustRightInd/>
        <w:ind w:left="851" w:hanging="425"/>
        <w:contextualSpacing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 xml:space="preserve">конфиденциальность полученных при обследовании материалов; </w:t>
      </w:r>
    </w:p>
    <w:p w:rsidR="00DD1662" w:rsidRPr="00DD1662" w:rsidRDefault="00DD1662" w:rsidP="008E008C">
      <w:pPr>
        <w:numPr>
          <w:ilvl w:val="0"/>
          <w:numId w:val="11"/>
        </w:numPr>
        <w:tabs>
          <w:tab w:val="left" w:pos="709"/>
        </w:tabs>
        <w:autoSpaceDE/>
        <w:autoSpaceDN/>
        <w:adjustRightInd/>
        <w:ind w:left="851" w:hanging="425"/>
        <w:contextualSpacing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 xml:space="preserve">соблюдение прав и свобод личности ребенка; </w:t>
      </w:r>
    </w:p>
    <w:p w:rsidR="00DD1662" w:rsidRPr="00DD1662" w:rsidRDefault="00DD1662" w:rsidP="008E008C">
      <w:pPr>
        <w:numPr>
          <w:ilvl w:val="0"/>
          <w:numId w:val="11"/>
        </w:numPr>
        <w:tabs>
          <w:tab w:val="left" w:pos="709"/>
        </w:tabs>
        <w:autoSpaceDE/>
        <w:autoSpaceDN/>
        <w:adjustRightInd/>
        <w:ind w:left="851" w:hanging="425"/>
        <w:contextualSpacing/>
        <w:jc w:val="both"/>
        <w:rPr>
          <w:rFonts w:eastAsia="Calibri"/>
          <w:sz w:val="24"/>
          <w:lang w:eastAsia="en-US"/>
        </w:rPr>
      </w:pPr>
      <w:r w:rsidRPr="00DD1662">
        <w:rPr>
          <w:rFonts w:eastAsia="Calibri"/>
          <w:sz w:val="24"/>
          <w:lang w:eastAsia="en-US"/>
        </w:rPr>
        <w:t>ведение документац</w:t>
      </w:r>
      <w:proofErr w:type="gramStart"/>
      <w:r w:rsidRPr="00DD1662">
        <w:rPr>
          <w:rFonts w:eastAsia="Calibri"/>
          <w:sz w:val="24"/>
          <w:lang w:eastAsia="en-US"/>
        </w:rPr>
        <w:t>ии и ее</w:t>
      </w:r>
      <w:proofErr w:type="gramEnd"/>
      <w:r w:rsidRPr="00DD1662">
        <w:rPr>
          <w:rFonts w:eastAsia="Calibri"/>
          <w:sz w:val="24"/>
          <w:lang w:eastAsia="en-US"/>
        </w:rPr>
        <w:t xml:space="preserve"> сохранность.</w:t>
      </w:r>
    </w:p>
    <w:p w:rsidR="00DD1662" w:rsidRPr="00DD1662" w:rsidRDefault="00DD1662" w:rsidP="00DD1662">
      <w:pPr>
        <w:tabs>
          <w:tab w:val="left" w:pos="709"/>
        </w:tabs>
        <w:autoSpaceDE/>
        <w:autoSpaceDN/>
        <w:adjustRightInd/>
        <w:spacing w:line="360" w:lineRule="auto"/>
        <w:ind w:left="851" w:hanging="425"/>
        <w:jc w:val="both"/>
        <w:rPr>
          <w:rFonts w:eastAsia="Calibri"/>
          <w:sz w:val="24"/>
          <w:lang w:eastAsia="en-US"/>
        </w:rPr>
      </w:pPr>
    </w:p>
    <w:p w:rsidR="00DD1662" w:rsidRPr="00DD1662" w:rsidRDefault="00DD1662" w:rsidP="00DD1662">
      <w:pPr>
        <w:autoSpaceDE/>
        <w:autoSpaceDN/>
        <w:adjustRightInd/>
        <w:spacing w:line="360" w:lineRule="auto"/>
        <w:rPr>
          <w:rFonts w:eastAsia="Calibri"/>
          <w:sz w:val="24"/>
          <w:lang w:eastAsia="en-US"/>
        </w:rPr>
      </w:pPr>
    </w:p>
    <w:p w:rsidR="00DD1662" w:rsidRPr="00DD1662" w:rsidRDefault="00DD1662" w:rsidP="00DD1662">
      <w:pPr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:rsidR="00DD1662" w:rsidRPr="00DD1662" w:rsidRDefault="00DD1662" w:rsidP="00DD1662">
      <w:pPr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:rsidR="00DD1662" w:rsidRPr="00DD1662" w:rsidRDefault="00DD1662" w:rsidP="00DD1662">
      <w:pPr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:rsidR="00DD1662" w:rsidRPr="00DD1662" w:rsidRDefault="00DD1662" w:rsidP="00DD1662">
      <w:pPr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:rsidR="00DD1662" w:rsidRPr="00DD1662" w:rsidRDefault="00DD1662" w:rsidP="00DD1662">
      <w:pPr>
        <w:autoSpaceDE/>
        <w:autoSpaceDN/>
        <w:adjustRightInd/>
        <w:jc w:val="right"/>
        <w:rPr>
          <w:rFonts w:eastAsia="Calibri"/>
          <w:sz w:val="24"/>
          <w:lang w:eastAsia="en-US"/>
        </w:rPr>
      </w:pPr>
      <w:r w:rsidRPr="00DD1662">
        <w:rPr>
          <w:rFonts w:eastAsia="Calibri"/>
          <w:sz w:val="28"/>
          <w:szCs w:val="28"/>
          <w:lang w:eastAsia="en-US"/>
        </w:rPr>
        <w:br w:type="page"/>
      </w:r>
      <w:r w:rsidRPr="00DD1662">
        <w:rPr>
          <w:rFonts w:eastAsia="Calibri"/>
          <w:sz w:val="24"/>
          <w:lang w:eastAsia="en-US"/>
        </w:rPr>
        <w:lastRenderedPageBreak/>
        <w:t>Приложение 1</w:t>
      </w:r>
    </w:p>
    <w:p w:rsidR="00DD1662" w:rsidRPr="00DD1662" w:rsidRDefault="00DD1662" w:rsidP="00DD1662">
      <w:pPr>
        <w:autoSpaceDE/>
        <w:autoSpaceDN/>
        <w:adjustRightInd/>
        <w:jc w:val="right"/>
        <w:rPr>
          <w:rFonts w:eastAsia="Calibri"/>
          <w:sz w:val="28"/>
          <w:szCs w:val="28"/>
          <w:lang w:eastAsia="en-US"/>
        </w:rPr>
      </w:pPr>
    </w:p>
    <w:p w:rsidR="00DD1662" w:rsidRPr="00DD1662" w:rsidRDefault="00DD1662" w:rsidP="00DD1662">
      <w:pPr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DD1662">
        <w:rPr>
          <w:rFonts w:eastAsia="Calibri"/>
          <w:b/>
          <w:sz w:val="28"/>
          <w:szCs w:val="28"/>
          <w:lang w:eastAsia="en-US"/>
        </w:rPr>
        <w:t xml:space="preserve">Журнал записи </w:t>
      </w:r>
      <w:proofErr w:type="gramStart"/>
      <w:r w:rsidRPr="00DD1662">
        <w:rPr>
          <w:rFonts w:eastAsia="Calibri"/>
          <w:b/>
          <w:sz w:val="28"/>
          <w:szCs w:val="28"/>
          <w:lang w:eastAsia="en-US"/>
        </w:rPr>
        <w:t>обучающихся</w:t>
      </w:r>
      <w:proofErr w:type="gramEnd"/>
      <w:r w:rsidRPr="00DD1662">
        <w:rPr>
          <w:rFonts w:eastAsia="Calibri"/>
          <w:b/>
          <w:sz w:val="28"/>
          <w:szCs w:val="28"/>
          <w:lang w:eastAsia="en-US"/>
        </w:rPr>
        <w:t xml:space="preserve"> на </w:t>
      </w:r>
      <w:proofErr w:type="spellStart"/>
      <w:r w:rsidRPr="00DD1662">
        <w:rPr>
          <w:rFonts w:eastAsia="Calibri"/>
          <w:b/>
          <w:sz w:val="28"/>
          <w:szCs w:val="28"/>
          <w:lang w:eastAsia="en-US"/>
        </w:rPr>
        <w:t>ПМПк</w:t>
      </w:r>
      <w:proofErr w:type="spellEnd"/>
    </w:p>
    <w:p w:rsidR="00DD1662" w:rsidRPr="00DD1662" w:rsidRDefault="00DD1662" w:rsidP="00DD1662">
      <w:pPr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1842"/>
        <w:gridCol w:w="1276"/>
        <w:gridCol w:w="850"/>
        <w:gridCol w:w="1418"/>
        <w:gridCol w:w="1559"/>
        <w:gridCol w:w="1843"/>
      </w:tblGrid>
      <w:tr w:rsidR="00DD1662" w:rsidRPr="00DD1662" w:rsidTr="00E3499F">
        <w:tc>
          <w:tcPr>
            <w:tcW w:w="568" w:type="dxa"/>
          </w:tcPr>
          <w:p w:rsidR="00DD1662" w:rsidRPr="00DD1662" w:rsidRDefault="00DD1662" w:rsidP="00DD1662">
            <w:pPr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lang w:eastAsia="en-US"/>
              </w:rPr>
            </w:pPr>
            <w:r w:rsidRPr="00DD1662">
              <w:rPr>
                <w:sz w:val="24"/>
                <w:lang w:eastAsia="en-US"/>
              </w:rPr>
              <w:t xml:space="preserve">№ </w:t>
            </w:r>
            <w:proofErr w:type="gramStart"/>
            <w:r w:rsidRPr="00DD1662">
              <w:rPr>
                <w:sz w:val="24"/>
                <w:lang w:eastAsia="en-US"/>
              </w:rPr>
              <w:t>п</w:t>
            </w:r>
            <w:proofErr w:type="gramEnd"/>
            <w:r w:rsidRPr="00DD1662">
              <w:rPr>
                <w:sz w:val="24"/>
                <w:lang w:eastAsia="en-US"/>
              </w:rPr>
              <w:t>/п</w:t>
            </w:r>
          </w:p>
        </w:tc>
        <w:tc>
          <w:tcPr>
            <w:tcW w:w="851" w:type="dxa"/>
          </w:tcPr>
          <w:p w:rsidR="00DD1662" w:rsidRPr="00DD1662" w:rsidRDefault="00DD1662" w:rsidP="00DD1662">
            <w:pPr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lang w:eastAsia="en-US"/>
              </w:rPr>
            </w:pPr>
            <w:r w:rsidRPr="00DD1662">
              <w:rPr>
                <w:sz w:val="24"/>
                <w:lang w:eastAsia="en-US"/>
              </w:rPr>
              <w:t>Дата, время</w:t>
            </w:r>
          </w:p>
        </w:tc>
        <w:tc>
          <w:tcPr>
            <w:tcW w:w="1842" w:type="dxa"/>
          </w:tcPr>
          <w:p w:rsidR="00DD1662" w:rsidRPr="00DD1662" w:rsidRDefault="00DD1662" w:rsidP="00DD1662">
            <w:pPr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lang w:eastAsia="en-US"/>
              </w:rPr>
            </w:pPr>
            <w:r w:rsidRPr="00DD1662">
              <w:rPr>
                <w:sz w:val="24"/>
                <w:lang w:eastAsia="en-US"/>
              </w:rPr>
              <w:t>Ф.И.О. обучающегося</w:t>
            </w:r>
          </w:p>
        </w:tc>
        <w:tc>
          <w:tcPr>
            <w:tcW w:w="1276" w:type="dxa"/>
          </w:tcPr>
          <w:p w:rsidR="00DD1662" w:rsidRPr="00DD1662" w:rsidRDefault="00DD1662" w:rsidP="00DD1662">
            <w:pPr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lang w:eastAsia="en-US"/>
              </w:rPr>
            </w:pPr>
            <w:r w:rsidRPr="00DD1662">
              <w:rPr>
                <w:sz w:val="24"/>
                <w:lang w:eastAsia="en-US"/>
              </w:rPr>
              <w:t>Дата рождения (число, месяц, год)</w:t>
            </w:r>
          </w:p>
        </w:tc>
        <w:tc>
          <w:tcPr>
            <w:tcW w:w="850" w:type="dxa"/>
          </w:tcPr>
          <w:p w:rsidR="00DD1662" w:rsidRPr="00DD1662" w:rsidRDefault="00DD1662" w:rsidP="00DD1662">
            <w:pPr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lang w:eastAsia="en-US"/>
              </w:rPr>
            </w:pPr>
            <w:r w:rsidRPr="00DD1662">
              <w:rPr>
                <w:sz w:val="24"/>
                <w:lang w:eastAsia="en-US"/>
              </w:rPr>
              <w:t>Пол</w:t>
            </w:r>
          </w:p>
        </w:tc>
        <w:tc>
          <w:tcPr>
            <w:tcW w:w="1418" w:type="dxa"/>
          </w:tcPr>
          <w:p w:rsidR="00DD1662" w:rsidRPr="00DD1662" w:rsidRDefault="00DD1662" w:rsidP="00DD1662">
            <w:pPr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lang w:eastAsia="en-US"/>
              </w:rPr>
            </w:pPr>
            <w:r w:rsidRPr="00DD1662">
              <w:rPr>
                <w:sz w:val="24"/>
                <w:lang w:eastAsia="en-US"/>
              </w:rPr>
              <w:t>Инициатор обращения</w:t>
            </w:r>
          </w:p>
        </w:tc>
        <w:tc>
          <w:tcPr>
            <w:tcW w:w="1559" w:type="dxa"/>
          </w:tcPr>
          <w:p w:rsidR="00DD1662" w:rsidRPr="00DD1662" w:rsidRDefault="00DD1662" w:rsidP="00DD1662">
            <w:pPr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lang w:eastAsia="en-US"/>
              </w:rPr>
            </w:pPr>
            <w:r w:rsidRPr="00DD1662">
              <w:rPr>
                <w:sz w:val="24"/>
                <w:lang w:eastAsia="en-US"/>
              </w:rPr>
              <w:t>Повод обращения</w:t>
            </w:r>
          </w:p>
        </w:tc>
        <w:tc>
          <w:tcPr>
            <w:tcW w:w="1843" w:type="dxa"/>
          </w:tcPr>
          <w:p w:rsidR="00DD1662" w:rsidRPr="00DD1662" w:rsidRDefault="00DD1662" w:rsidP="00DD1662">
            <w:pPr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lang w:eastAsia="en-US"/>
              </w:rPr>
            </w:pPr>
            <w:r w:rsidRPr="00DD1662">
              <w:rPr>
                <w:sz w:val="24"/>
                <w:lang w:eastAsia="en-US"/>
              </w:rPr>
              <w:t xml:space="preserve">График </w:t>
            </w:r>
            <w:proofErr w:type="spellStart"/>
            <w:r w:rsidRPr="00DD1662">
              <w:rPr>
                <w:sz w:val="24"/>
                <w:lang w:eastAsia="en-US"/>
              </w:rPr>
              <w:t>консультирова</w:t>
            </w:r>
            <w:proofErr w:type="spellEnd"/>
          </w:p>
          <w:p w:rsidR="00DD1662" w:rsidRPr="00DD1662" w:rsidRDefault="00DD1662" w:rsidP="00DD1662">
            <w:pPr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lang w:eastAsia="en-US"/>
              </w:rPr>
            </w:pPr>
            <w:proofErr w:type="spellStart"/>
            <w:r w:rsidRPr="00DD1662">
              <w:rPr>
                <w:sz w:val="24"/>
                <w:lang w:eastAsia="en-US"/>
              </w:rPr>
              <w:t>ния</w:t>
            </w:r>
            <w:proofErr w:type="spellEnd"/>
            <w:r w:rsidRPr="00DD1662">
              <w:rPr>
                <w:sz w:val="24"/>
                <w:lang w:eastAsia="en-US"/>
              </w:rPr>
              <w:t xml:space="preserve"> специалистами</w:t>
            </w:r>
          </w:p>
        </w:tc>
      </w:tr>
    </w:tbl>
    <w:p w:rsidR="00DD1662" w:rsidRPr="00DD1662" w:rsidRDefault="00DD1662" w:rsidP="00DD1662">
      <w:pPr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DD1662" w:rsidRPr="00DD1662" w:rsidRDefault="00DD1662" w:rsidP="00DD1662">
      <w:pPr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DD1662" w:rsidRPr="00DD1662" w:rsidRDefault="00DD1662" w:rsidP="00DD1662">
      <w:pPr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DD1662" w:rsidRPr="00DD1662" w:rsidRDefault="00DD1662" w:rsidP="00DD1662">
      <w:pPr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DD1662" w:rsidRPr="00DD1662" w:rsidRDefault="00DD1662" w:rsidP="00DD1662">
      <w:pPr>
        <w:autoSpaceDE/>
        <w:autoSpaceDN/>
        <w:adjustRightInd/>
        <w:jc w:val="right"/>
        <w:rPr>
          <w:sz w:val="24"/>
          <w:lang w:eastAsia="en-US"/>
        </w:rPr>
      </w:pPr>
      <w:r w:rsidRPr="00DD1662">
        <w:rPr>
          <w:sz w:val="24"/>
          <w:lang w:eastAsia="en-US"/>
        </w:rPr>
        <w:t>Приложение 2</w:t>
      </w:r>
    </w:p>
    <w:p w:rsidR="00DD1662" w:rsidRPr="00DD1662" w:rsidRDefault="00DD1662" w:rsidP="00DD1662">
      <w:pPr>
        <w:autoSpaceDE/>
        <w:autoSpaceDN/>
        <w:adjustRightInd/>
        <w:jc w:val="right"/>
        <w:rPr>
          <w:sz w:val="28"/>
          <w:szCs w:val="28"/>
          <w:lang w:eastAsia="en-US"/>
        </w:rPr>
      </w:pPr>
    </w:p>
    <w:p w:rsidR="00DD1662" w:rsidRPr="00DD1662" w:rsidRDefault="00DD1662" w:rsidP="00DD1662">
      <w:pPr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DD1662">
        <w:rPr>
          <w:b/>
          <w:sz w:val="28"/>
          <w:szCs w:val="28"/>
          <w:lang w:eastAsia="en-US"/>
        </w:rPr>
        <w:t xml:space="preserve">Журнал регистрации заключений и рекомендаций специалистов, коллегиального заключения и рекомендаций </w:t>
      </w:r>
      <w:proofErr w:type="spellStart"/>
      <w:r w:rsidRPr="00DD1662">
        <w:rPr>
          <w:b/>
          <w:sz w:val="28"/>
          <w:szCs w:val="28"/>
          <w:lang w:eastAsia="en-US"/>
        </w:rPr>
        <w:t>ПМПк</w:t>
      </w:r>
      <w:proofErr w:type="spellEnd"/>
    </w:p>
    <w:p w:rsidR="00DD1662" w:rsidRPr="00DD1662" w:rsidRDefault="00DD1662" w:rsidP="00DD1662">
      <w:pPr>
        <w:autoSpaceDE/>
        <w:autoSpaceDN/>
        <w:adjustRightInd/>
        <w:jc w:val="right"/>
        <w:rPr>
          <w:sz w:val="28"/>
          <w:szCs w:val="28"/>
          <w:lang w:eastAsia="en-US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1842"/>
        <w:gridCol w:w="1276"/>
        <w:gridCol w:w="708"/>
        <w:gridCol w:w="1418"/>
        <w:gridCol w:w="1843"/>
        <w:gridCol w:w="1701"/>
      </w:tblGrid>
      <w:tr w:rsidR="00DD1662" w:rsidRPr="00DD1662" w:rsidTr="00E3499F">
        <w:tc>
          <w:tcPr>
            <w:tcW w:w="568" w:type="dxa"/>
          </w:tcPr>
          <w:p w:rsidR="00DD1662" w:rsidRPr="00DD1662" w:rsidRDefault="00DD1662" w:rsidP="00DD1662">
            <w:pPr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lang w:eastAsia="en-US"/>
              </w:rPr>
            </w:pPr>
            <w:r w:rsidRPr="00DD1662">
              <w:rPr>
                <w:sz w:val="24"/>
                <w:lang w:eastAsia="en-US"/>
              </w:rPr>
              <w:t xml:space="preserve">№ </w:t>
            </w:r>
            <w:proofErr w:type="gramStart"/>
            <w:r w:rsidRPr="00DD1662">
              <w:rPr>
                <w:sz w:val="24"/>
                <w:lang w:eastAsia="en-US"/>
              </w:rPr>
              <w:t>п</w:t>
            </w:r>
            <w:proofErr w:type="gramEnd"/>
            <w:r w:rsidRPr="00DD1662">
              <w:rPr>
                <w:sz w:val="24"/>
                <w:lang w:eastAsia="en-US"/>
              </w:rPr>
              <w:t>/п</w:t>
            </w:r>
          </w:p>
        </w:tc>
        <w:tc>
          <w:tcPr>
            <w:tcW w:w="851" w:type="dxa"/>
          </w:tcPr>
          <w:p w:rsidR="00DD1662" w:rsidRPr="00DD1662" w:rsidRDefault="00DD1662" w:rsidP="00DD1662">
            <w:pPr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lang w:eastAsia="en-US"/>
              </w:rPr>
            </w:pPr>
            <w:r w:rsidRPr="00DD1662">
              <w:rPr>
                <w:sz w:val="24"/>
                <w:lang w:eastAsia="en-US"/>
              </w:rPr>
              <w:t>Дата, время</w:t>
            </w:r>
          </w:p>
        </w:tc>
        <w:tc>
          <w:tcPr>
            <w:tcW w:w="1842" w:type="dxa"/>
          </w:tcPr>
          <w:p w:rsidR="00DD1662" w:rsidRPr="00DD1662" w:rsidRDefault="00DD1662" w:rsidP="00DD1662">
            <w:pPr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lang w:eastAsia="en-US"/>
              </w:rPr>
            </w:pPr>
            <w:r w:rsidRPr="00DD1662">
              <w:rPr>
                <w:sz w:val="24"/>
                <w:lang w:eastAsia="en-US"/>
              </w:rPr>
              <w:t>Ф.И.О. обучающегося</w:t>
            </w:r>
          </w:p>
        </w:tc>
        <w:tc>
          <w:tcPr>
            <w:tcW w:w="1276" w:type="dxa"/>
          </w:tcPr>
          <w:p w:rsidR="00DD1662" w:rsidRPr="00DD1662" w:rsidRDefault="00DD1662" w:rsidP="00DD1662">
            <w:pPr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lang w:eastAsia="en-US"/>
              </w:rPr>
            </w:pPr>
            <w:r w:rsidRPr="00DD1662">
              <w:rPr>
                <w:sz w:val="24"/>
                <w:lang w:eastAsia="en-US"/>
              </w:rPr>
              <w:t>Дата рождения (число, месяц, год)</w:t>
            </w:r>
          </w:p>
        </w:tc>
        <w:tc>
          <w:tcPr>
            <w:tcW w:w="708" w:type="dxa"/>
          </w:tcPr>
          <w:p w:rsidR="00DD1662" w:rsidRPr="00DD1662" w:rsidRDefault="00DD1662" w:rsidP="00DD1662">
            <w:pPr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lang w:eastAsia="en-US"/>
              </w:rPr>
            </w:pPr>
            <w:r w:rsidRPr="00DD1662">
              <w:rPr>
                <w:sz w:val="24"/>
                <w:lang w:eastAsia="en-US"/>
              </w:rPr>
              <w:t>Пол</w:t>
            </w:r>
          </w:p>
        </w:tc>
        <w:tc>
          <w:tcPr>
            <w:tcW w:w="1418" w:type="dxa"/>
          </w:tcPr>
          <w:p w:rsidR="00DD1662" w:rsidRPr="00DD1662" w:rsidRDefault="00DD1662" w:rsidP="00DD1662">
            <w:pPr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lang w:eastAsia="en-US"/>
              </w:rPr>
            </w:pPr>
            <w:r w:rsidRPr="00DD1662">
              <w:rPr>
                <w:sz w:val="24"/>
                <w:lang w:eastAsia="en-US"/>
              </w:rPr>
              <w:t>Проблема</w:t>
            </w:r>
          </w:p>
        </w:tc>
        <w:tc>
          <w:tcPr>
            <w:tcW w:w="1843" w:type="dxa"/>
          </w:tcPr>
          <w:p w:rsidR="00DD1662" w:rsidRPr="00DD1662" w:rsidRDefault="00DD1662" w:rsidP="00DD1662">
            <w:pPr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lang w:eastAsia="en-US"/>
              </w:rPr>
            </w:pPr>
            <w:r w:rsidRPr="00DD1662">
              <w:rPr>
                <w:sz w:val="24"/>
                <w:lang w:eastAsia="en-US"/>
              </w:rPr>
              <w:t xml:space="preserve">Заключение специалиста или коллегиальное заключение </w:t>
            </w:r>
            <w:proofErr w:type="spellStart"/>
            <w:r w:rsidRPr="00DD1662">
              <w:rPr>
                <w:sz w:val="24"/>
                <w:lang w:eastAsia="en-US"/>
              </w:rPr>
              <w:t>ПМПк</w:t>
            </w:r>
            <w:proofErr w:type="spellEnd"/>
          </w:p>
        </w:tc>
        <w:tc>
          <w:tcPr>
            <w:tcW w:w="1701" w:type="dxa"/>
          </w:tcPr>
          <w:p w:rsidR="00DD1662" w:rsidRPr="00DD1662" w:rsidRDefault="00DD1662" w:rsidP="00DD1662">
            <w:pPr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lang w:eastAsia="en-US"/>
              </w:rPr>
            </w:pPr>
            <w:r w:rsidRPr="00DD1662">
              <w:rPr>
                <w:sz w:val="24"/>
                <w:lang w:eastAsia="en-US"/>
              </w:rPr>
              <w:t>Рекомендации</w:t>
            </w:r>
          </w:p>
        </w:tc>
      </w:tr>
    </w:tbl>
    <w:p w:rsidR="00DD1662" w:rsidRPr="00DD1662" w:rsidRDefault="00DD1662" w:rsidP="00DD1662">
      <w:pPr>
        <w:autoSpaceDE/>
        <w:autoSpaceDN/>
        <w:adjustRightInd/>
        <w:jc w:val="right"/>
        <w:rPr>
          <w:sz w:val="28"/>
          <w:szCs w:val="28"/>
          <w:lang w:eastAsia="en-US"/>
        </w:rPr>
      </w:pPr>
    </w:p>
    <w:p w:rsidR="00DD1662" w:rsidRPr="00DD1662" w:rsidRDefault="00DD1662" w:rsidP="00DD1662">
      <w:pPr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DD1662" w:rsidRPr="00DD1662" w:rsidRDefault="00DD1662" w:rsidP="00DD1662">
      <w:pPr>
        <w:autoSpaceDE/>
        <w:autoSpaceDN/>
        <w:adjustRightInd/>
        <w:jc w:val="right"/>
        <w:rPr>
          <w:sz w:val="28"/>
          <w:szCs w:val="28"/>
          <w:lang w:eastAsia="en-US"/>
        </w:rPr>
      </w:pPr>
    </w:p>
    <w:p w:rsidR="00DD1662" w:rsidRPr="00DD1662" w:rsidRDefault="00DD1662" w:rsidP="00DD1662">
      <w:pPr>
        <w:autoSpaceDE/>
        <w:autoSpaceDN/>
        <w:adjustRightInd/>
        <w:jc w:val="center"/>
        <w:rPr>
          <w:sz w:val="28"/>
          <w:szCs w:val="28"/>
          <w:lang w:eastAsia="en-US"/>
        </w:rPr>
      </w:pPr>
    </w:p>
    <w:p w:rsidR="00DD1662" w:rsidRPr="00DD1662" w:rsidRDefault="00DD1662" w:rsidP="00DD1662">
      <w:pPr>
        <w:autoSpaceDE/>
        <w:autoSpaceDN/>
        <w:adjustRightInd/>
        <w:ind w:left="720"/>
        <w:contextualSpacing/>
        <w:rPr>
          <w:sz w:val="28"/>
          <w:szCs w:val="28"/>
          <w:lang w:eastAsia="en-US"/>
        </w:rPr>
      </w:pPr>
    </w:p>
    <w:p w:rsidR="00DD1662" w:rsidRPr="00DD1662" w:rsidRDefault="00DD1662" w:rsidP="00DD1662">
      <w:pPr>
        <w:autoSpaceDE/>
        <w:autoSpaceDN/>
        <w:adjustRightInd/>
        <w:ind w:left="720"/>
        <w:contextualSpacing/>
        <w:rPr>
          <w:i/>
          <w:sz w:val="28"/>
          <w:szCs w:val="28"/>
          <w:lang w:eastAsia="en-US"/>
        </w:rPr>
      </w:pPr>
    </w:p>
    <w:p w:rsidR="00DD1662" w:rsidRPr="00DD1662" w:rsidRDefault="00DD1662" w:rsidP="00DD1662">
      <w:pPr>
        <w:autoSpaceDE/>
        <w:autoSpaceDN/>
        <w:adjustRightInd/>
        <w:ind w:left="720"/>
        <w:contextualSpacing/>
        <w:rPr>
          <w:i/>
          <w:sz w:val="28"/>
          <w:szCs w:val="28"/>
          <w:lang w:eastAsia="en-US"/>
        </w:rPr>
      </w:pPr>
    </w:p>
    <w:p w:rsidR="00DD1662" w:rsidRPr="00DD1662" w:rsidRDefault="00DD1662" w:rsidP="00DD1662">
      <w:pPr>
        <w:autoSpaceDE/>
        <w:autoSpaceDN/>
        <w:adjustRightInd/>
        <w:ind w:left="720"/>
        <w:contextualSpacing/>
        <w:rPr>
          <w:i/>
          <w:sz w:val="28"/>
          <w:szCs w:val="28"/>
          <w:lang w:eastAsia="en-US"/>
        </w:rPr>
      </w:pPr>
    </w:p>
    <w:p w:rsidR="00DD1662" w:rsidRPr="00DD1662" w:rsidRDefault="00DD1662" w:rsidP="00DD1662">
      <w:pPr>
        <w:autoSpaceDE/>
        <w:autoSpaceDN/>
        <w:adjustRightInd/>
        <w:ind w:left="720"/>
        <w:contextualSpacing/>
        <w:rPr>
          <w:i/>
          <w:sz w:val="28"/>
          <w:szCs w:val="28"/>
          <w:lang w:eastAsia="en-US"/>
        </w:rPr>
      </w:pPr>
    </w:p>
    <w:p w:rsidR="00DD1662" w:rsidRPr="00DD1662" w:rsidRDefault="00DD1662" w:rsidP="00DD1662">
      <w:pPr>
        <w:autoSpaceDE/>
        <w:autoSpaceDN/>
        <w:adjustRightInd/>
        <w:ind w:left="720"/>
        <w:contextualSpacing/>
        <w:rPr>
          <w:i/>
          <w:sz w:val="28"/>
          <w:szCs w:val="28"/>
          <w:lang w:eastAsia="en-US"/>
        </w:rPr>
      </w:pPr>
    </w:p>
    <w:p w:rsidR="007F0CDA" w:rsidRDefault="001933F1" w:rsidP="001933F1">
      <w:pPr>
        <w:autoSpaceDE/>
        <w:autoSpaceDN/>
        <w:adjustRightInd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933F1" w:rsidRPr="00F11FDB" w:rsidRDefault="001933F1" w:rsidP="00BC33B9">
      <w:pPr>
        <w:jc w:val="center"/>
        <w:rPr>
          <w:sz w:val="28"/>
          <w:szCs w:val="28"/>
        </w:rPr>
      </w:pPr>
    </w:p>
    <w:sectPr w:rsidR="001933F1" w:rsidRPr="00F11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67C31"/>
    <w:multiLevelType w:val="hybridMultilevel"/>
    <w:tmpl w:val="7C08BAFA"/>
    <w:lvl w:ilvl="0" w:tplc="91864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5228C"/>
    <w:multiLevelType w:val="hybridMultilevel"/>
    <w:tmpl w:val="0170828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7A75BC1"/>
    <w:multiLevelType w:val="hybridMultilevel"/>
    <w:tmpl w:val="7AE62ECA"/>
    <w:lvl w:ilvl="0" w:tplc="91864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57F01"/>
    <w:multiLevelType w:val="hybridMultilevel"/>
    <w:tmpl w:val="3E1E9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6D59EA"/>
    <w:multiLevelType w:val="multilevel"/>
    <w:tmpl w:val="56BE34A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5">
    <w:nsid w:val="4FBF2039"/>
    <w:multiLevelType w:val="hybridMultilevel"/>
    <w:tmpl w:val="C9A8CBD8"/>
    <w:lvl w:ilvl="0" w:tplc="91864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DE1910"/>
    <w:multiLevelType w:val="hybridMultilevel"/>
    <w:tmpl w:val="45D44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433E23"/>
    <w:multiLevelType w:val="hybridMultilevel"/>
    <w:tmpl w:val="F6246D14"/>
    <w:lvl w:ilvl="0" w:tplc="91864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4B4D38"/>
    <w:multiLevelType w:val="multilevel"/>
    <w:tmpl w:val="DD90888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5" w:hanging="2160"/>
      </w:pPr>
      <w:rPr>
        <w:rFonts w:hint="default"/>
      </w:rPr>
    </w:lvl>
  </w:abstractNum>
  <w:abstractNum w:abstractNumId="9">
    <w:nsid w:val="7DC07259"/>
    <w:multiLevelType w:val="hybridMultilevel"/>
    <w:tmpl w:val="0F04894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7FBF1D04"/>
    <w:multiLevelType w:val="hybridMultilevel"/>
    <w:tmpl w:val="D074A62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B9"/>
    <w:rsid w:val="000509A8"/>
    <w:rsid w:val="000A26DC"/>
    <w:rsid w:val="000A373C"/>
    <w:rsid w:val="00154046"/>
    <w:rsid w:val="001621E9"/>
    <w:rsid w:val="00171BC9"/>
    <w:rsid w:val="001933F1"/>
    <w:rsid w:val="001C11CB"/>
    <w:rsid w:val="00236A53"/>
    <w:rsid w:val="00343E86"/>
    <w:rsid w:val="00350F3E"/>
    <w:rsid w:val="00367971"/>
    <w:rsid w:val="003719F1"/>
    <w:rsid w:val="003B0EA7"/>
    <w:rsid w:val="00420B62"/>
    <w:rsid w:val="00456EFD"/>
    <w:rsid w:val="004C5B01"/>
    <w:rsid w:val="00541743"/>
    <w:rsid w:val="00572F05"/>
    <w:rsid w:val="005E1C78"/>
    <w:rsid w:val="00631233"/>
    <w:rsid w:val="00673563"/>
    <w:rsid w:val="00797EC3"/>
    <w:rsid w:val="007F0CDA"/>
    <w:rsid w:val="008221A4"/>
    <w:rsid w:val="008446B0"/>
    <w:rsid w:val="00886C6A"/>
    <w:rsid w:val="008E008C"/>
    <w:rsid w:val="009D17B9"/>
    <w:rsid w:val="00AF2E39"/>
    <w:rsid w:val="00B509FD"/>
    <w:rsid w:val="00B51A74"/>
    <w:rsid w:val="00B823B2"/>
    <w:rsid w:val="00BC33B9"/>
    <w:rsid w:val="00BD5CB5"/>
    <w:rsid w:val="00BF069E"/>
    <w:rsid w:val="00C5181D"/>
    <w:rsid w:val="00DD1662"/>
    <w:rsid w:val="00E3499F"/>
    <w:rsid w:val="00E475B3"/>
    <w:rsid w:val="00F0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3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CDA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rmal (Web)"/>
    <w:basedOn w:val="a"/>
    <w:uiPriority w:val="99"/>
    <w:rsid w:val="007F0CDA"/>
    <w:pPr>
      <w:suppressAutoHyphens/>
      <w:autoSpaceDE/>
      <w:autoSpaceDN/>
      <w:adjustRightInd/>
      <w:spacing w:before="108" w:after="278"/>
    </w:pPr>
    <w:rPr>
      <w:sz w:val="24"/>
      <w:lang w:eastAsia="ar-SA"/>
    </w:rPr>
  </w:style>
  <w:style w:type="paragraph" w:styleId="a5">
    <w:name w:val="No Spacing"/>
    <w:uiPriority w:val="1"/>
    <w:qFormat/>
    <w:rsid w:val="006735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5E1C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rsid w:val="005E1C78"/>
    <w:pPr>
      <w:autoSpaceDE/>
      <w:autoSpaceDN/>
      <w:adjustRightInd/>
      <w:spacing w:after="160" w:line="240" w:lineRule="exact"/>
    </w:pPr>
    <w:rPr>
      <w:rFonts w:ascii="Verdana" w:eastAsia="PMingLiU" w:hAnsi="Verdana"/>
      <w:szCs w:val="20"/>
      <w:lang w:val="en-US" w:eastAsia="en-US"/>
    </w:rPr>
  </w:style>
  <w:style w:type="table" w:styleId="a6">
    <w:name w:val="Table Grid"/>
    <w:basedOn w:val="a1"/>
    <w:uiPriority w:val="59"/>
    <w:rsid w:val="005E1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3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CDA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rmal (Web)"/>
    <w:basedOn w:val="a"/>
    <w:uiPriority w:val="99"/>
    <w:rsid w:val="007F0CDA"/>
    <w:pPr>
      <w:suppressAutoHyphens/>
      <w:autoSpaceDE/>
      <w:autoSpaceDN/>
      <w:adjustRightInd/>
      <w:spacing w:before="108" w:after="278"/>
    </w:pPr>
    <w:rPr>
      <w:sz w:val="24"/>
      <w:lang w:eastAsia="ar-SA"/>
    </w:rPr>
  </w:style>
  <w:style w:type="paragraph" w:styleId="a5">
    <w:name w:val="No Spacing"/>
    <w:uiPriority w:val="1"/>
    <w:qFormat/>
    <w:rsid w:val="006735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5E1C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rsid w:val="005E1C78"/>
    <w:pPr>
      <w:autoSpaceDE/>
      <w:autoSpaceDN/>
      <w:adjustRightInd/>
      <w:spacing w:after="160" w:line="240" w:lineRule="exact"/>
    </w:pPr>
    <w:rPr>
      <w:rFonts w:ascii="Verdana" w:eastAsia="PMingLiU" w:hAnsi="Verdana"/>
      <w:szCs w:val="20"/>
      <w:lang w:val="en-US" w:eastAsia="en-US"/>
    </w:rPr>
  </w:style>
  <w:style w:type="table" w:styleId="a6">
    <w:name w:val="Table Grid"/>
    <w:basedOn w:val="a1"/>
    <w:uiPriority w:val="59"/>
    <w:rsid w:val="005E1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2196</Words>
  <Characters>12520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2017-12-09T19:14:00Z</dcterms:created>
  <dcterms:modified xsi:type="dcterms:W3CDTF">2017-12-27T21:23:00Z</dcterms:modified>
</cp:coreProperties>
</file>