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81" w:rsidRPr="002A1739" w:rsidRDefault="004F0481" w:rsidP="004F0481">
      <w:pPr>
        <w:spacing w:before="100" w:beforeAutospacing="1" w:after="150"/>
        <w:jc w:val="center"/>
        <w:rPr>
          <w:color w:val="FF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34290</wp:posOffset>
            </wp:positionV>
            <wp:extent cx="1754505" cy="1063625"/>
            <wp:effectExtent l="19050" t="0" r="0" b="0"/>
            <wp:wrapSquare wrapText="bothSides"/>
            <wp:docPr id="3" name="Рисунок 3" descr="Новости: Новый вирус в Саудовской Аравии убивает люд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ости: Новый вирус в Саудовской Аравии убивает люд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739">
        <w:rPr>
          <w:color w:val="FF0000"/>
          <w:sz w:val="28"/>
          <w:szCs w:val="28"/>
        </w:rPr>
        <w:t>ОСТОРОЖНО КОРОНОВИРУСЫ, НАСТУПАЮТ!!!</w:t>
      </w:r>
    </w:p>
    <w:p w:rsidR="004F0481" w:rsidRPr="004F0481" w:rsidRDefault="004F0481" w:rsidP="004F0481">
      <w:pPr>
        <w:jc w:val="both"/>
        <w:rPr>
          <w:rFonts w:ascii="Times New Roman" w:hAnsi="Times New Roman" w:cs="Times New Roman"/>
        </w:rPr>
      </w:pPr>
      <w:r w:rsidRPr="004F0481">
        <w:rPr>
          <w:rFonts w:ascii="Times New Roman" w:hAnsi="Times New Roman" w:cs="Times New Roman"/>
          <w:i/>
        </w:rPr>
        <w:t xml:space="preserve">Ситуация в мире: </w:t>
      </w:r>
      <w:r w:rsidRPr="004F0481">
        <w:rPr>
          <w:rFonts w:ascii="Times New Roman" w:hAnsi="Times New Roman" w:cs="Times New Roman"/>
        </w:rPr>
        <w:t xml:space="preserve">По данным ECDC на 15.06.2015 в 25 странах мира зарегистрировано 1288 случаев инфицирования человека ближневосточным респираторным синдромом </w:t>
      </w:r>
      <w:proofErr w:type="spellStart"/>
      <w:r w:rsidRPr="004F0481">
        <w:rPr>
          <w:rFonts w:ascii="Times New Roman" w:hAnsi="Times New Roman" w:cs="Times New Roman"/>
        </w:rPr>
        <w:t>коронавируса</w:t>
      </w:r>
      <w:proofErr w:type="spellEnd"/>
      <w:r w:rsidRPr="004F0481">
        <w:rPr>
          <w:rFonts w:ascii="Times New Roman" w:hAnsi="Times New Roman" w:cs="Times New Roman"/>
        </w:rPr>
        <w:t xml:space="preserve">, из них 498 случая – с летальным исходом. </w:t>
      </w:r>
    </w:p>
    <w:p w:rsidR="004F0481" w:rsidRPr="004F0481" w:rsidRDefault="004F0481" w:rsidP="004F0481">
      <w:pPr>
        <w:jc w:val="both"/>
        <w:rPr>
          <w:rFonts w:ascii="Times New Roman" w:hAnsi="Times New Roman" w:cs="Times New Roman"/>
        </w:rPr>
      </w:pPr>
      <w:r w:rsidRPr="004F048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3441700</wp:posOffset>
            </wp:positionH>
            <wp:positionV relativeFrom="paragraph">
              <wp:posOffset>631825</wp:posOffset>
            </wp:positionV>
            <wp:extent cx="1888490" cy="1095375"/>
            <wp:effectExtent l="19050" t="0" r="0" b="0"/>
            <wp:wrapSquare wrapText="bothSides"/>
            <wp:docPr id="2" name="Рисунок 2" descr="Новый коронавирус - глобальная угроза челове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коронавирус - глобальная угроза человечества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F0481">
        <w:rPr>
          <w:rFonts w:ascii="Times New Roman" w:hAnsi="Times New Roman" w:cs="Times New Roman"/>
        </w:rPr>
        <w:t>Большинство случаев зарегистрировано в странах Ближнего Востока).</w:t>
      </w:r>
      <w:proofErr w:type="gramEnd"/>
      <w:r w:rsidRPr="004F0481">
        <w:rPr>
          <w:rFonts w:ascii="Times New Roman" w:hAnsi="Times New Roman" w:cs="Times New Roman"/>
        </w:rPr>
        <w:t xml:space="preserve"> </w:t>
      </w:r>
      <w:proofErr w:type="gramStart"/>
      <w:r w:rsidRPr="004F0481">
        <w:rPr>
          <w:rFonts w:ascii="Times New Roman" w:hAnsi="Times New Roman" w:cs="Times New Roman"/>
        </w:rPr>
        <w:t xml:space="preserve">В других странах (за пределами ближневосточного региона, в том числе в США, в Европе – Австрии, Германии, Франции, Греции, Италии, Нидерландах, Турции, Соединенном Королевстве) отмечаются единичные случаи завоза, связанные с посещением неблагополучных территорий. </w:t>
      </w:r>
      <w:proofErr w:type="gramEnd"/>
    </w:p>
    <w:p w:rsidR="004F0481" w:rsidRPr="004F0481" w:rsidRDefault="004F0481" w:rsidP="004F0481">
      <w:pPr>
        <w:ind w:firstLine="709"/>
        <w:jc w:val="both"/>
        <w:rPr>
          <w:rFonts w:ascii="Times New Roman" w:hAnsi="Times New Roman" w:cs="Times New Roman"/>
        </w:rPr>
      </w:pPr>
      <w:r w:rsidRPr="004F0481">
        <w:rPr>
          <w:rFonts w:ascii="Times New Roman" w:hAnsi="Times New Roman" w:cs="Times New Roman"/>
        </w:rPr>
        <w:t>По имеющейся информации, на 15.06.2015 число инфицированных БВРС-</w:t>
      </w:r>
      <w:proofErr w:type="spellStart"/>
      <w:r w:rsidRPr="004F0481">
        <w:rPr>
          <w:rFonts w:ascii="Times New Roman" w:hAnsi="Times New Roman" w:cs="Times New Roman"/>
        </w:rPr>
        <w:t>КоВ</w:t>
      </w:r>
      <w:proofErr w:type="spellEnd"/>
      <w:r w:rsidRPr="004F0481">
        <w:rPr>
          <w:rFonts w:ascii="Times New Roman" w:hAnsi="Times New Roman" w:cs="Times New Roman"/>
        </w:rPr>
        <w:t xml:space="preserve"> в Южной Корее составило 150 человек. Из общего числа заболевших 17 случаев закончились летально (11,3%) Преимущественно заболевают взрослые люди, имеющие различные хронические заболевания.</w:t>
      </w:r>
    </w:p>
    <w:p w:rsidR="004F0481" w:rsidRPr="004F0481" w:rsidRDefault="004F0481" w:rsidP="004F0481">
      <w:pPr>
        <w:pStyle w:val="a9"/>
        <w:spacing w:after="0"/>
        <w:jc w:val="both"/>
      </w:pPr>
      <w:r w:rsidRPr="004F0481">
        <w:rPr>
          <w:b/>
        </w:rPr>
        <w:t xml:space="preserve">Эпидемиология: </w:t>
      </w:r>
      <w:proofErr w:type="spellStart"/>
      <w:r w:rsidRPr="004F0481">
        <w:t>Коронавирусная</w:t>
      </w:r>
      <w:proofErr w:type="spellEnd"/>
      <w:r w:rsidRPr="004F0481">
        <w:t xml:space="preserve"> инфекция – острое заболевание, вызываемое вирусами рода </w:t>
      </w:r>
      <w:proofErr w:type="spellStart"/>
      <w:r w:rsidRPr="004F0481">
        <w:t>Coronavirus</w:t>
      </w:r>
      <w:proofErr w:type="spellEnd"/>
      <w:r w:rsidRPr="004F0481">
        <w:t xml:space="preserve">, с преимущественным поражением верхних дыхательных путей. Резервуар и источник заражения – больной человек. Период </w:t>
      </w:r>
      <w:proofErr w:type="spellStart"/>
      <w:r w:rsidRPr="004F0481">
        <w:t>контагиозности</w:t>
      </w:r>
      <w:proofErr w:type="spellEnd"/>
      <w:r w:rsidRPr="004F0481">
        <w:t xml:space="preserve"> больного неопределенно долгий. Естественная восприимчивость людей высокая, к возбудителю чувствительны все возрастные группы населения.</w:t>
      </w:r>
    </w:p>
    <w:p w:rsidR="004F0481" w:rsidRPr="004F0481" w:rsidRDefault="004F0481" w:rsidP="004F0481">
      <w:pPr>
        <w:pStyle w:val="a9"/>
        <w:spacing w:after="0"/>
        <w:jc w:val="both"/>
        <w:rPr>
          <w:b/>
        </w:rPr>
      </w:pPr>
      <w:r w:rsidRPr="004F048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290830</wp:posOffset>
            </wp:positionV>
            <wp:extent cx="1511935" cy="1134110"/>
            <wp:effectExtent l="19050" t="0" r="0" b="0"/>
            <wp:wrapSquare wrapText="bothSides"/>
            <wp:docPr id="5" name="Рисунок 5" descr="Лечение астматический бронх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чение астматический бронхит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48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5561330</wp:posOffset>
            </wp:positionH>
            <wp:positionV relativeFrom="paragraph">
              <wp:posOffset>231775</wp:posOffset>
            </wp:positionV>
            <wp:extent cx="1308100" cy="1341120"/>
            <wp:effectExtent l="19050" t="0" r="6350" b="0"/>
            <wp:wrapSquare wrapText="bothSides"/>
            <wp:docPr id="6" name="Рисунок 6" descr="Все новости. . Арх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се новости. . Архив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481">
        <w:rPr>
          <w:b/>
        </w:rPr>
        <w:t xml:space="preserve">Клиника: </w:t>
      </w:r>
      <w:r w:rsidRPr="004F0481">
        <w:t xml:space="preserve">заболевание начинается остро, с подъёма температуры, катаральных явлений с присоединением легочного компонента (кашель, одышка, затруднение дыхания) Клинически заболевания проявляются тяжелым респираторным синдромом (атипичной пневмонией) с почечной недостаточностью. Зарегистрированы случаи ограниченной передачи вируса в семейных очагах при уходе за заболевшим, при нахождении в одной палате в стационаре, в </w:t>
      </w:r>
      <w:proofErr w:type="gramStart"/>
      <w:r w:rsidRPr="004F0481">
        <w:t>связи</w:t>
      </w:r>
      <w:proofErr w:type="gramEnd"/>
      <w:r w:rsidRPr="004F0481">
        <w:t xml:space="preserve"> с чем ВОЗ не исключается возможность передачи нового </w:t>
      </w:r>
      <w:proofErr w:type="spellStart"/>
      <w:r w:rsidRPr="004F0481">
        <w:t>коронавируса</w:t>
      </w:r>
      <w:proofErr w:type="spellEnd"/>
      <w:r w:rsidRPr="004F0481">
        <w:t xml:space="preserve"> при тесном контакте от человека к человеку.</w:t>
      </w:r>
    </w:p>
    <w:p w:rsidR="004F0481" w:rsidRPr="004F0481" w:rsidRDefault="004F0481" w:rsidP="004F0481">
      <w:pPr>
        <w:pStyle w:val="a9"/>
        <w:jc w:val="both"/>
      </w:pPr>
      <w:r w:rsidRPr="004F048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302260</wp:posOffset>
            </wp:positionV>
            <wp:extent cx="1685925" cy="1019175"/>
            <wp:effectExtent l="19050" t="0" r="9525" b="0"/>
            <wp:wrapSquare wrapText="bothSides"/>
            <wp:docPr id="7" name="Рисунок 7" descr="ООО &quot;Умница&quot;: Скидка на медицинские маски, Скажем НЕТ гриппу в Новосибирске десконто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ОО &quot;Умница&quot;: Скидка на медицинские маски, Скажем НЕТ гриппу в Новосибирске десконто.ру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481">
        <w:rPr>
          <w:rStyle w:val="a3"/>
        </w:rPr>
        <w:t xml:space="preserve">Профилактические мероприятия: </w:t>
      </w:r>
      <w:r w:rsidRPr="004F0481">
        <w:t xml:space="preserve">В целях предупреждения заражения </w:t>
      </w:r>
      <w:proofErr w:type="spellStart"/>
      <w:r w:rsidRPr="004F0481">
        <w:t>коронавирусной</w:t>
      </w:r>
      <w:proofErr w:type="spellEnd"/>
      <w:r w:rsidRPr="004F0481">
        <w:t xml:space="preserve"> инфекцией гражданам настоятельно рекомендуется воздержаться от поездок в страны Ближнего Востока (Саудовская Аравия, Катар, ОАЭ) и Южную Корею без острой необходимости. При выезде в указанные страны в случае необходимости рекомендуется использовать защитные маски и воздержаться от посещения мест массового скопления людей и контактов с больными людьми с высокой температурой.</w:t>
      </w:r>
    </w:p>
    <w:p w:rsidR="004F0481" w:rsidRPr="004F0481" w:rsidRDefault="004F0481" w:rsidP="004F0481">
      <w:pPr>
        <w:pStyle w:val="a9"/>
        <w:spacing w:after="0"/>
        <w:jc w:val="both"/>
        <w:rPr>
          <w:b/>
          <w:u w:val="single"/>
        </w:rPr>
      </w:pPr>
      <w:r w:rsidRPr="004F0481">
        <w:rPr>
          <w:b/>
          <w:u w:val="single"/>
        </w:rPr>
        <w:t xml:space="preserve">Для предотвращения заражения следует соблюдать меры общей гигиены: </w:t>
      </w:r>
    </w:p>
    <w:p w:rsidR="004F0481" w:rsidRPr="004F0481" w:rsidRDefault="00A81A29" w:rsidP="004F0481">
      <w:pPr>
        <w:pStyle w:val="a9"/>
        <w:numPr>
          <w:ilvl w:val="0"/>
          <w:numId w:val="1"/>
        </w:numPr>
        <w:spacing w:after="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37.9pt;margin-top:9.3pt;width:108.25pt;height:81.2pt;flip:x;z-index:251667456" o:connectortype="straight"/>
        </w:pict>
      </w:r>
      <w:r>
        <w:rPr>
          <w:noProof/>
        </w:rPr>
        <w:pict>
          <v:shape id="_x0000_s1034" type="#_x0000_t32" style="position:absolute;left:0;text-align:left;margin-left:437.9pt;margin-top:9.3pt;width:108.25pt;height:81.2pt;z-index:251668480" o:connectortype="straight"/>
        </w:pict>
      </w:r>
      <w:r w:rsidR="004F0481" w:rsidRPr="004F048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5561330</wp:posOffset>
            </wp:positionH>
            <wp:positionV relativeFrom="paragraph">
              <wp:posOffset>118110</wp:posOffset>
            </wp:positionV>
            <wp:extent cx="1374775" cy="1031240"/>
            <wp:effectExtent l="19050" t="0" r="0" b="0"/>
            <wp:wrapSquare wrapText="bothSides"/>
            <wp:docPr id="8" name="Рисунок 8" descr="ЛУЧШИЕ КУЛИНАРНЫЕ РЕЦЕПТЫ: 12.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УЧШИЕ КУЛИНАРНЫЕ РЕЦЕПТЫ: 12.201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481" w:rsidRPr="004F0481">
        <w:t xml:space="preserve">избегать контакта с больными животными, </w:t>
      </w:r>
    </w:p>
    <w:p w:rsidR="004F0481" w:rsidRPr="004F0481" w:rsidRDefault="004F0481" w:rsidP="004F0481">
      <w:pPr>
        <w:pStyle w:val="a9"/>
        <w:numPr>
          <w:ilvl w:val="0"/>
          <w:numId w:val="1"/>
        </w:numPr>
        <w:spacing w:after="0"/>
        <w:jc w:val="both"/>
      </w:pPr>
      <w:r w:rsidRPr="004F048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200025</wp:posOffset>
            </wp:positionV>
            <wp:extent cx="1523365" cy="1015365"/>
            <wp:effectExtent l="19050" t="0" r="635" b="0"/>
            <wp:wrapSquare wrapText="bothSides"/>
            <wp:docPr id="4" name="Рисунок 4" descr="Люди неправильно моют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юди неправильно моют руки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481">
        <w:t xml:space="preserve">регулярно мыть руки до и после прикосновения к животным, </w:t>
      </w:r>
    </w:p>
    <w:p w:rsidR="004F0481" w:rsidRPr="004F0481" w:rsidRDefault="004F0481" w:rsidP="004F0481">
      <w:pPr>
        <w:pStyle w:val="a9"/>
        <w:numPr>
          <w:ilvl w:val="0"/>
          <w:numId w:val="1"/>
        </w:numPr>
        <w:spacing w:after="0"/>
        <w:jc w:val="both"/>
      </w:pPr>
      <w:r w:rsidRPr="004F0481">
        <w:t xml:space="preserve">не употреблять в пищу мясо, не прошедшее надлежащей тепловой обработки, </w:t>
      </w:r>
    </w:p>
    <w:p w:rsidR="004F0481" w:rsidRPr="004F0481" w:rsidRDefault="004F0481" w:rsidP="004F0481">
      <w:pPr>
        <w:pStyle w:val="a9"/>
        <w:numPr>
          <w:ilvl w:val="0"/>
          <w:numId w:val="1"/>
        </w:numPr>
        <w:spacing w:after="0"/>
        <w:jc w:val="both"/>
      </w:pPr>
      <w:r w:rsidRPr="004F0481">
        <w:t>регулярно проветривать помещения, делать  влажную уборку и соблюдать правила личной гигиены.</w:t>
      </w:r>
      <w:r w:rsidRPr="004F0481">
        <w:rPr>
          <w:color w:val="000000"/>
          <w:sz w:val="19"/>
          <w:szCs w:val="19"/>
        </w:rPr>
        <w:t xml:space="preserve"> </w:t>
      </w:r>
    </w:p>
    <w:p w:rsidR="004F0481" w:rsidRPr="004F0481" w:rsidRDefault="004F0481" w:rsidP="004F0481">
      <w:pPr>
        <w:pStyle w:val="a9"/>
        <w:spacing w:after="0"/>
        <w:jc w:val="both"/>
        <w:rPr>
          <w:b/>
        </w:rPr>
      </w:pPr>
    </w:p>
    <w:p w:rsidR="004F0481" w:rsidRPr="004F0481" w:rsidRDefault="004F0481" w:rsidP="004F0481">
      <w:pPr>
        <w:pStyle w:val="a9"/>
        <w:spacing w:after="0"/>
        <w:jc w:val="both"/>
        <w:rPr>
          <w:b/>
        </w:rPr>
      </w:pPr>
    </w:p>
    <w:p w:rsidR="004F0481" w:rsidRPr="004F0481" w:rsidRDefault="004F0481" w:rsidP="004F0481">
      <w:pPr>
        <w:pStyle w:val="a9"/>
        <w:spacing w:after="0"/>
        <w:ind w:firstLine="709"/>
        <w:jc w:val="both"/>
        <w:rPr>
          <w:b/>
        </w:rPr>
      </w:pPr>
      <w:r w:rsidRPr="004F0481">
        <w:rPr>
          <w:b/>
        </w:rPr>
        <w:t>Знайте, что при появлении симптомов респираторных заболеваний необходимо надеть маску и незамедлительно обратиться за медицинской помощью. При появлении лихорадки или гриппоподобных симптомов при возвращении из поездки необходимо своевременно обратиться к врачу, предоставив информацию о посещенных странах и сроках пребывания.</w:t>
      </w:r>
    </w:p>
    <w:p w:rsidR="004F0481" w:rsidRPr="004F0481" w:rsidRDefault="004F0481" w:rsidP="004F0481">
      <w:pPr>
        <w:pStyle w:val="a9"/>
      </w:pPr>
    </w:p>
    <w:p w:rsidR="00871160" w:rsidRPr="004F0481" w:rsidRDefault="004F0481" w:rsidP="004F0481">
      <w:pPr>
        <w:pStyle w:val="a9"/>
        <w:jc w:val="center"/>
        <w:rPr>
          <w:sz w:val="28"/>
          <w:szCs w:val="28"/>
        </w:rPr>
      </w:pPr>
      <w:r w:rsidRPr="004F0481">
        <w:t>ФБУЗ «Центр гигиены и эпидемиологии в Ростовской области»</w:t>
      </w:r>
    </w:p>
    <w:sectPr w:rsidR="00871160" w:rsidRPr="004F0481" w:rsidSect="00275E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BodoniNovaN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B09"/>
    <w:multiLevelType w:val="hybridMultilevel"/>
    <w:tmpl w:val="BDCAA19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70F"/>
    <w:rsid w:val="00220352"/>
    <w:rsid w:val="0026670F"/>
    <w:rsid w:val="004A0E1D"/>
    <w:rsid w:val="004F0481"/>
    <w:rsid w:val="00592580"/>
    <w:rsid w:val="005B0E11"/>
    <w:rsid w:val="005F74FE"/>
    <w:rsid w:val="00733F32"/>
    <w:rsid w:val="007B597F"/>
    <w:rsid w:val="00871160"/>
    <w:rsid w:val="00883C31"/>
    <w:rsid w:val="008F0661"/>
    <w:rsid w:val="00945250"/>
    <w:rsid w:val="00962981"/>
    <w:rsid w:val="00992D34"/>
    <w:rsid w:val="009B5F94"/>
    <w:rsid w:val="00A81A29"/>
    <w:rsid w:val="00C273E1"/>
    <w:rsid w:val="00C3397E"/>
    <w:rsid w:val="00D51777"/>
    <w:rsid w:val="00EB0132"/>
    <w:rsid w:val="00F071AA"/>
    <w:rsid w:val="00F3002F"/>
    <w:rsid w:val="00F82700"/>
    <w:rsid w:val="00FB4BFF"/>
    <w:rsid w:val="00FD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F6"/>
  </w:style>
  <w:style w:type="paragraph" w:styleId="5">
    <w:name w:val="heading 5"/>
    <w:basedOn w:val="a"/>
    <w:next w:val="a"/>
    <w:link w:val="50"/>
    <w:qFormat/>
    <w:rsid w:val="00883C3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a_BodoniNovaNr" w:eastAsia="Times New Roman" w:hAnsi="a_BodoniNovaNr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6670F"/>
    <w:rPr>
      <w:b/>
      <w:bCs/>
    </w:rPr>
  </w:style>
  <w:style w:type="character" w:styleId="a4">
    <w:name w:val="Emphasis"/>
    <w:basedOn w:val="a0"/>
    <w:uiPriority w:val="20"/>
    <w:qFormat/>
    <w:rsid w:val="002667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70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6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45250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883C31"/>
    <w:rPr>
      <w:rFonts w:ascii="a_BodoniNovaNr" w:eastAsia="Times New Roman" w:hAnsi="a_BodoniNovaNr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883C3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-1-14">
    <w:name w:val="Обычный-1-14"/>
    <w:basedOn w:val="a"/>
    <w:rsid w:val="00883C3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rsid w:val="004F048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670F"/>
    <w:rPr>
      <w:b/>
      <w:bCs/>
    </w:rPr>
  </w:style>
  <w:style w:type="character" w:styleId="a4">
    <w:name w:val="Emphasis"/>
    <w:basedOn w:val="a0"/>
    <w:uiPriority w:val="20"/>
    <w:qFormat/>
    <w:rsid w:val="002667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70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6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45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0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elegraf.com.ua/files/2013/05/Saudi-Arabia1.jpg" TargetMode="External"/><Relationship Id="rId13" Type="http://schemas.openxmlformats.org/officeDocument/2006/relationships/image" Target="media/image4.jpeg"/><Relationship Id="rId18" Type="http://schemas.openxmlformats.org/officeDocument/2006/relationships/image" Target="https://im-tub-ap-ru.yandex.net/pic/9970f81dd6c8448d404dabd41b92b13e/www.gid-31.ru/media/k2/items/cache/7b17ec9e1ac0efe68976696eb1e50b37_XL.jp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https://im-tub-ap-ru.yandex.net/pic/1457c59d643fb2bd702c6bf51298cf36/best-travnik.ru/wp-content/uploads/2015/02/kashel-1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https://im-tub-ap-ru.yandex.net/pic/e174783cecc8ffb3963766dd584fcfd4/www.funlib.ru/cimg/2014/101903/3332148" TargetMode="External"/><Relationship Id="rId20" Type="http://schemas.openxmlformats.org/officeDocument/2006/relationships/image" Target="https://im-tub-ap-ru.yandex.net/pic/2881eb414b16bab72cc23d923019c687/klinika.tyumsma.ru/assets/images/news/myty-ruky.jp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legraf.com.ua/mir/aziya/539453-novyiy-virus-v-saudovskoy-aravii-ubivaet-lyudey.html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http://s00.yaplakal.com/pics/pics_original/2/3/1/1940132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s://im-tub-ap-ru.yandex.net/pic/367fdc5380b842ecf519552d97490db9/bestglobalinfo.ru/netcat_files/124/92/10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М.Н. Сагань</dc:creator>
  <cp:lastModifiedBy>1</cp:lastModifiedBy>
  <cp:revision>12</cp:revision>
  <cp:lastPrinted>2015-06-30T14:26:00Z</cp:lastPrinted>
  <dcterms:created xsi:type="dcterms:W3CDTF">2015-02-16T05:56:00Z</dcterms:created>
  <dcterms:modified xsi:type="dcterms:W3CDTF">2015-07-03T06:35:00Z</dcterms:modified>
</cp:coreProperties>
</file>